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Default="00EB02FC" w:rsidP="00EB02FC"/>
    <w:p w14:paraId="48299DFD" w14:textId="77777777" w:rsidR="00452B0C" w:rsidRDefault="00452B0C" w:rsidP="00EB02FC"/>
    <w:p w14:paraId="7F9EDCEE" w14:textId="77777777" w:rsidR="00452B0C" w:rsidRDefault="00452B0C" w:rsidP="00EB02FC"/>
    <w:p w14:paraId="0C8E977E" w14:textId="791C931E" w:rsidR="00452B0C" w:rsidRDefault="00452B0C" w:rsidP="007E2048"/>
    <w:p w14:paraId="55566828" w14:textId="77777777" w:rsidR="00165C47" w:rsidRDefault="00165C47" w:rsidP="00EB02FC"/>
    <w:p w14:paraId="6EE6A6E3" w14:textId="77777777" w:rsidR="00165C47" w:rsidRDefault="00165C47" w:rsidP="00EB02FC"/>
    <w:p w14:paraId="219D42EF" w14:textId="77777777" w:rsidR="00165C47" w:rsidRDefault="00165C47" w:rsidP="00EB02FC"/>
    <w:p w14:paraId="291D9707" w14:textId="5C4F4AD9" w:rsidR="00165C47" w:rsidRPr="00637189" w:rsidRDefault="64036EB6" w:rsidP="00165C47">
      <w:pPr>
        <w:pStyle w:val="podpisi"/>
        <w:spacing w:line="360" w:lineRule="auto"/>
        <w:jc w:val="center"/>
        <w:rPr>
          <w:rFonts w:ascii="Verdana" w:hAnsi="Verdana" w:cs="Arial"/>
          <w:sz w:val="28"/>
          <w:szCs w:val="28"/>
          <w:lang w:val="sl-SI"/>
        </w:rPr>
      </w:pPr>
      <w:r w:rsidRPr="01C266CF">
        <w:rPr>
          <w:rFonts w:ascii="Verdana" w:hAnsi="Verdana" w:cs="Arial"/>
          <w:sz w:val="28"/>
          <w:szCs w:val="28"/>
          <w:lang w:val="sl-SI"/>
        </w:rPr>
        <w:t>FUNKCIJSKA</w:t>
      </w:r>
      <w:r w:rsidR="00165C47" w:rsidRPr="01C266CF">
        <w:rPr>
          <w:rFonts w:ascii="Verdana" w:hAnsi="Verdana" w:cs="Arial"/>
          <w:sz w:val="28"/>
          <w:szCs w:val="28"/>
          <w:lang w:val="sl-SI"/>
        </w:rPr>
        <w:t xml:space="preserve"> DOKUMENTACIJA </w:t>
      </w:r>
    </w:p>
    <w:p w14:paraId="6F37B6F7" w14:textId="77777777" w:rsidR="00165C47" w:rsidRDefault="00165C47" w:rsidP="00165C47">
      <w:pPr>
        <w:pStyle w:val="podpisi"/>
        <w:spacing w:line="360" w:lineRule="auto"/>
        <w:jc w:val="center"/>
        <w:rPr>
          <w:rFonts w:ascii="Verdana" w:hAnsi="Verdana" w:cs="Arial"/>
          <w:sz w:val="28"/>
          <w:szCs w:val="20"/>
          <w:lang w:val="sl-SI"/>
        </w:rPr>
      </w:pPr>
      <w:r w:rsidRPr="00637189">
        <w:rPr>
          <w:rFonts w:ascii="Verdana" w:hAnsi="Verdana" w:cs="Arial"/>
          <w:sz w:val="28"/>
          <w:szCs w:val="20"/>
          <w:lang w:val="sl-SI"/>
        </w:rPr>
        <w:t xml:space="preserve">ZA PROJEKT </w:t>
      </w:r>
    </w:p>
    <w:p w14:paraId="47731040" w14:textId="77777777" w:rsidR="00E61977" w:rsidRPr="00637189" w:rsidRDefault="00E61977" w:rsidP="00165C47">
      <w:pPr>
        <w:pStyle w:val="podpisi"/>
        <w:spacing w:line="360" w:lineRule="auto"/>
        <w:jc w:val="center"/>
        <w:rPr>
          <w:rFonts w:ascii="Verdana" w:hAnsi="Verdana" w:cs="Arial"/>
          <w:sz w:val="28"/>
          <w:szCs w:val="20"/>
          <w:lang w:val="sl-SI"/>
        </w:rPr>
      </w:pPr>
    </w:p>
    <w:p w14:paraId="24433E18" w14:textId="5FEBD8F9" w:rsidR="00165C47" w:rsidRPr="00E61977" w:rsidRDefault="00165C47" w:rsidP="00B36ACC">
      <w:pPr>
        <w:pStyle w:val="podpisi"/>
        <w:spacing w:line="360" w:lineRule="auto"/>
        <w:jc w:val="center"/>
        <w:rPr>
          <w:rFonts w:ascii="Verdana" w:hAnsi="Verdana" w:cs="Arial"/>
          <w:b/>
          <w:sz w:val="36"/>
          <w:szCs w:val="20"/>
          <w:lang w:val="sl-SI"/>
        </w:rPr>
      </w:pPr>
      <w:r w:rsidRPr="00E61977">
        <w:rPr>
          <w:rFonts w:ascii="Verdana" w:hAnsi="Verdana" w:cs="Arial"/>
          <w:b/>
          <w:sz w:val="36"/>
          <w:szCs w:val="20"/>
          <w:lang w:val="sl-SI"/>
        </w:rPr>
        <w:t>"</w:t>
      </w:r>
      <w:r w:rsidR="00CF132B">
        <w:rPr>
          <w:rFonts w:ascii="Verdana" w:hAnsi="Verdana" w:cs="Arial"/>
          <w:b/>
          <w:sz w:val="36"/>
          <w:szCs w:val="20"/>
          <w:lang w:val="sl-SI"/>
        </w:rPr>
        <w:t>U</w:t>
      </w:r>
      <w:r w:rsidR="00CF132B" w:rsidRPr="00CF132B">
        <w:rPr>
          <w:rFonts w:ascii="Verdana" w:hAnsi="Verdana" w:cs="Arial"/>
          <w:b/>
          <w:sz w:val="36"/>
          <w:szCs w:val="20"/>
          <w:lang w:val="sl-SI"/>
        </w:rPr>
        <w:t>vedb</w:t>
      </w:r>
      <w:r w:rsidR="00CF132B">
        <w:rPr>
          <w:rFonts w:ascii="Verdana" w:hAnsi="Verdana" w:cs="Arial"/>
          <w:b/>
          <w:sz w:val="36"/>
          <w:szCs w:val="20"/>
          <w:lang w:val="sl-SI"/>
        </w:rPr>
        <w:t>a</w:t>
      </w:r>
      <w:r w:rsidR="00CF132B" w:rsidRPr="00CF132B">
        <w:rPr>
          <w:rFonts w:ascii="Verdana" w:hAnsi="Verdana" w:cs="Arial"/>
          <w:b/>
          <w:sz w:val="36"/>
          <w:szCs w:val="20"/>
          <w:lang w:val="sl-SI"/>
        </w:rPr>
        <w:t xml:space="preserve"> novega poslovno informacijskega sistema</w:t>
      </w:r>
      <w:r w:rsidR="00CF132B">
        <w:rPr>
          <w:rFonts w:ascii="Verdana" w:hAnsi="Verdana" w:cs="Arial"/>
          <w:b/>
          <w:sz w:val="36"/>
          <w:szCs w:val="20"/>
          <w:lang w:val="sl-SI"/>
        </w:rPr>
        <w:t xml:space="preserve"> v Onkološki inštitut</w:t>
      </w:r>
      <w:r w:rsidRPr="00E61977">
        <w:rPr>
          <w:rFonts w:ascii="Verdana" w:hAnsi="Verdana" w:cs="Arial"/>
          <w:b/>
          <w:sz w:val="36"/>
          <w:szCs w:val="20"/>
          <w:lang w:val="sl-SI"/>
        </w:rPr>
        <w:t>"</w:t>
      </w:r>
    </w:p>
    <w:p w14:paraId="42B1E633" w14:textId="3B1667E7" w:rsidR="00165C47" w:rsidRDefault="1DE6D302" w:rsidP="540CFE6F">
      <w:pPr>
        <w:pStyle w:val="podpisi"/>
        <w:spacing w:line="360" w:lineRule="auto"/>
        <w:jc w:val="center"/>
        <w:rPr>
          <w:rFonts w:ascii="Verdana" w:hAnsi="Verdana" w:cs="Arial"/>
          <w:b/>
          <w:bCs/>
          <w:sz w:val="28"/>
          <w:szCs w:val="28"/>
          <w:lang w:val="sl-SI"/>
        </w:rPr>
      </w:pPr>
      <w:r w:rsidRPr="540CFE6F">
        <w:rPr>
          <w:rFonts w:ascii="Verdana" w:hAnsi="Verdana" w:cs="Arial"/>
          <w:b/>
          <w:bCs/>
          <w:sz w:val="28"/>
          <w:szCs w:val="28"/>
          <w:lang w:val="sl-SI"/>
        </w:rPr>
        <w:t>Področje Kontroling</w:t>
      </w:r>
    </w:p>
    <w:p w14:paraId="216753C8" w14:textId="77777777" w:rsidR="0055544E" w:rsidRDefault="0055544E" w:rsidP="00165C47">
      <w:pPr>
        <w:pStyle w:val="podpisi"/>
        <w:spacing w:line="360" w:lineRule="auto"/>
        <w:jc w:val="center"/>
        <w:rPr>
          <w:rFonts w:ascii="Verdana" w:hAnsi="Verdana" w:cs="Arial"/>
          <w:b/>
          <w:sz w:val="28"/>
          <w:szCs w:val="20"/>
          <w:lang w:val="sl-SI"/>
        </w:rPr>
      </w:pPr>
    </w:p>
    <w:p w14:paraId="7C431B2B" w14:textId="59E3433F" w:rsidR="0055544E" w:rsidRDefault="00A312DC" w:rsidP="0055544E">
      <w:pPr>
        <w:jc w:val="center"/>
      </w:pPr>
      <w:r>
        <w:t xml:space="preserve">Verzija: </w:t>
      </w:r>
      <w:r w:rsidR="00446027">
        <w:t>JN</w:t>
      </w:r>
    </w:p>
    <w:p w14:paraId="357648FE" w14:textId="77777777" w:rsidR="0055544E" w:rsidRDefault="0055544E" w:rsidP="0055544E"/>
    <w:p w14:paraId="15DB023B" w14:textId="77777777" w:rsidR="0055544E" w:rsidRDefault="0055544E" w:rsidP="0055544E"/>
    <w:p w14:paraId="784FD32D" w14:textId="12CA899E" w:rsidR="0055544E" w:rsidRDefault="0055544E" w:rsidP="0055544E"/>
    <w:p w14:paraId="7F0E2ECA" w14:textId="77777777" w:rsidR="00212125" w:rsidRDefault="00212125" w:rsidP="0055544E"/>
    <w:p w14:paraId="29656926" w14:textId="77777777" w:rsidR="0055544E" w:rsidRDefault="0055544E" w:rsidP="0055544E"/>
    <w:p w14:paraId="327F9DC3" w14:textId="576C8CFE" w:rsidR="0055544E" w:rsidRDefault="0055544E" w:rsidP="0055544E"/>
    <w:p w14:paraId="37C6B7CA" w14:textId="77777777" w:rsidR="00A312DC" w:rsidRDefault="00A312DC" w:rsidP="0055544E"/>
    <w:p w14:paraId="5D858D1C" w14:textId="77777777" w:rsidR="00A312DC" w:rsidRDefault="00A312DC" w:rsidP="0055544E"/>
    <w:p w14:paraId="56D29CEF" w14:textId="77777777" w:rsidR="008D4C9E" w:rsidRDefault="008D4C9E" w:rsidP="0055544E"/>
    <w:p w14:paraId="64D41C34" w14:textId="0A19007B" w:rsidR="0055544E" w:rsidRDefault="0055544E" w:rsidP="00555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402"/>
        <w:gridCol w:w="1417"/>
        <w:gridCol w:w="2676"/>
      </w:tblGrid>
      <w:tr w:rsidR="0055544E" w14:paraId="731D316F" w14:textId="77777777" w:rsidTr="01C266CF">
        <w:tc>
          <w:tcPr>
            <w:tcW w:w="156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9C5903" w14:paraId="1A6AB1B0" w14:textId="77777777" w:rsidTr="008A177E">
              <w:tc>
                <w:tcPr>
                  <w:tcW w:w="1560" w:type="dxa"/>
                </w:tcPr>
                <w:p w14:paraId="0E40D270" w14:textId="77777777" w:rsidR="009C5903" w:rsidRPr="00FC2421" w:rsidRDefault="009C5903" w:rsidP="009C5903">
                  <w:pPr>
                    <w:rPr>
                      <w:b/>
                    </w:rPr>
                  </w:pPr>
                  <w:r w:rsidRPr="00FC2421">
                    <w:rPr>
                      <w:b/>
                    </w:rPr>
                    <w:t>Naročnik:</w:t>
                  </w:r>
                  <w:r>
                    <w:rPr>
                      <w:b/>
                    </w:rPr>
                    <w:t xml:space="preserve"> </w:t>
                  </w:r>
                </w:p>
              </w:tc>
              <w:tc>
                <w:tcPr>
                  <w:tcW w:w="3118" w:type="dxa"/>
                </w:tcPr>
                <w:p w14:paraId="67D5BD05" w14:textId="696BE4FF" w:rsidR="009C5903" w:rsidRDefault="009C5903" w:rsidP="009C5903"/>
              </w:tc>
              <w:tc>
                <w:tcPr>
                  <w:tcW w:w="1701" w:type="dxa"/>
                </w:tcPr>
                <w:p w14:paraId="0DC15AB6" w14:textId="77777777" w:rsidR="009C5903" w:rsidRPr="00FC2421" w:rsidRDefault="009C5903" w:rsidP="009C5903">
                  <w:pPr>
                    <w:rPr>
                      <w:b/>
                    </w:rPr>
                  </w:pPr>
                  <w:r w:rsidRPr="00FC2421">
                    <w:rPr>
                      <w:b/>
                    </w:rPr>
                    <w:t>Izvajalec:</w:t>
                  </w:r>
                </w:p>
              </w:tc>
              <w:tc>
                <w:tcPr>
                  <w:tcW w:w="2676" w:type="dxa"/>
                </w:tcPr>
                <w:p w14:paraId="4DC1AF30" w14:textId="5E25E4A8" w:rsidR="009C5903" w:rsidRDefault="009C5903" w:rsidP="009C5903"/>
              </w:tc>
            </w:tr>
          </w:tbl>
          <w:p w14:paraId="384AD2FA" w14:textId="1ACEE556" w:rsidR="0055544E" w:rsidRPr="00FC2421" w:rsidRDefault="0055544E" w:rsidP="0055544E">
            <w:pPr>
              <w:rPr>
                <w:b/>
              </w:rPr>
            </w:pPr>
          </w:p>
        </w:tc>
        <w:tc>
          <w:tcPr>
            <w:tcW w:w="3402" w:type="dxa"/>
          </w:tcPr>
          <w:p w14:paraId="298CA3BA" w14:textId="06F77F22" w:rsidR="0055544E" w:rsidRDefault="00CF132B" w:rsidP="0055544E">
            <w:r w:rsidRPr="00CF132B">
              <w:rPr>
                <w:noProof/>
              </w:rPr>
              <w:drawing>
                <wp:anchor distT="0" distB="0" distL="114300" distR="114300" simplePos="0" relativeHeight="251659264" behindDoc="0" locked="0" layoutInCell="1" allowOverlap="1" wp14:anchorId="5FD4F126" wp14:editId="43278785">
                  <wp:simplePos x="0" y="0"/>
                  <wp:positionH relativeFrom="column">
                    <wp:posOffset>-68580</wp:posOffset>
                  </wp:positionH>
                  <wp:positionV relativeFrom="paragraph">
                    <wp:posOffset>136525</wp:posOffset>
                  </wp:positionV>
                  <wp:extent cx="1944370" cy="388620"/>
                  <wp:effectExtent l="0" t="0" r="0" b="0"/>
                  <wp:wrapThrough wrapText="bothSides">
                    <wp:wrapPolygon edited="0">
                      <wp:start x="1058" y="0"/>
                      <wp:lineTo x="0" y="3176"/>
                      <wp:lineTo x="0" y="12706"/>
                      <wp:lineTo x="212" y="19059"/>
                      <wp:lineTo x="2540" y="20118"/>
                      <wp:lineTo x="6137" y="20118"/>
                      <wp:lineTo x="9946" y="20118"/>
                      <wp:lineTo x="12063" y="20118"/>
                      <wp:lineTo x="13121" y="19059"/>
                      <wp:lineTo x="21374" y="13765"/>
                      <wp:lineTo x="21374" y="0"/>
                      <wp:lineTo x="15872" y="0"/>
                      <wp:lineTo x="1058" y="0"/>
                    </wp:wrapPolygon>
                  </wp:wrapThrough>
                  <wp:docPr id="13"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4370" cy="38862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Pr>
          <w:p w14:paraId="1371E76C" w14:textId="39A21AC5" w:rsidR="0055544E" w:rsidRPr="00FC2421" w:rsidRDefault="0055544E" w:rsidP="01C266CF">
            <w:pPr>
              <w:rPr>
                <w:b/>
                <w:bCs/>
              </w:rPr>
            </w:pPr>
          </w:p>
        </w:tc>
        <w:tc>
          <w:tcPr>
            <w:tcW w:w="2676" w:type="dxa"/>
          </w:tcPr>
          <w:p w14:paraId="13C7CD57" w14:textId="06271DBB" w:rsidR="0055544E" w:rsidRDefault="0055544E" w:rsidP="0055544E"/>
        </w:tc>
      </w:tr>
    </w:tbl>
    <w:p w14:paraId="1813A70B" w14:textId="77777777" w:rsidR="00165C47" w:rsidRDefault="00165C47" w:rsidP="00165C47">
      <w:pPr>
        <w:sectPr w:rsidR="00165C47" w:rsidSect="00165C47">
          <w:headerReference w:type="default" r:id="rId12"/>
          <w:footerReference w:type="even" r:id="rId13"/>
          <w:footerReference w:type="default" r:id="rId14"/>
          <w:headerReference w:type="first" r:id="rId15"/>
          <w:footerReference w:type="first" r:id="rId16"/>
          <w:pgSz w:w="11900" w:h="16840" w:code="9"/>
          <w:pgMar w:top="411" w:right="1134" w:bottom="1134" w:left="1701" w:header="1304" w:footer="794" w:gutter="0"/>
          <w:cols w:space="708"/>
          <w:docGrid w:linePitch="326"/>
        </w:sectPr>
      </w:pPr>
    </w:p>
    <w:p w14:paraId="44FC0D50" w14:textId="256CC4C4" w:rsidR="005177AC" w:rsidRPr="00C825C6" w:rsidRDefault="005177AC" w:rsidP="00C825C6">
      <w:pPr>
        <w:pStyle w:val="Naslov-StatusinKazala"/>
      </w:pPr>
    </w:p>
    <w:p w14:paraId="6B2F97AB" w14:textId="77777777" w:rsidR="004E7B41" w:rsidRDefault="004E7B41" w:rsidP="00EC09E8"/>
    <w:p w14:paraId="1BDA64C6" w14:textId="77777777" w:rsidR="004E7B41" w:rsidRDefault="004E7B41" w:rsidP="00EC09E8"/>
    <w:p w14:paraId="2458B7E7" w14:textId="77777777" w:rsidR="004E7B41" w:rsidRDefault="004E7B41" w:rsidP="00EC09E8"/>
    <w:p w14:paraId="7A93E6B1" w14:textId="77777777" w:rsidR="004E7B41" w:rsidRDefault="004E7B41" w:rsidP="00EC09E8"/>
    <w:p w14:paraId="170602F9" w14:textId="77777777" w:rsidR="004E7B41" w:rsidRDefault="004E7B41" w:rsidP="00EC09E8"/>
    <w:p w14:paraId="5CACC8DF" w14:textId="77777777" w:rsidR="004E7B41" w:rsidRDefault="004E7B41" w:rsidP="00EC09E8"/>
    <w:p w14:paraId="6BA2F89D" w14:textId="0C680EA0" w:rsidR="004E7B41" w:rsidRDefault="004E7B41" w:rsidP="00EC09E8"/>
    <w:p w14:paraId="66288490" w14:textId="77777777" w:rsidR="004E7B41" w:rsidRDefault="004E7B41" w:rsidP="00EC09E8"/>
    <w:p w14:paraId="3B7266F3" w14:textId="77777777" w:rsidR="004E7B41" w:rsidRDefault="004E7B41" w:rsidP="00EC09E8"/>
    <w:p w14:paraId="2EE43B90" w14:textId="77777777" w:rsidR="004E7B41" w:rsidRDefault="004E7B41" w:rsidP="00EC09E8"/>
    <w:p w14:paraId="04CDE180" w14:textId="77777777" w:rsidR="004E7B41" w:rsidRDefault="004E7B41" w:rsidP="00EC09E8"/>
    <w:p w14:paraId="6950AB56" w14:textId="77777777" w:rsidR="004E7B41" w:rsidRDefault="004E7B41" w:rsidP="00EC09E8"/>
    <w:p w14:paraId="56C9F927" w14:textId="77777777" w:rsidR="004E7B41" w:rsidRDefault="004E7B41" w:rsidP="00EC09E8"/>
    <w:p w14:paraId="1D683120" w14:textId="77777777" w:rsidR="004E7B41" w:rsidRDefault="004E7B41" w:rsidP="00EC09E8"/>
    <w:p w14:paraId="413157F1" w14:textId="77777777" w:rsidR="004E7B41" w:rsidRDefault="004E7B41" w:rsidP="00EC09E8"/>
    <w:p w14:paraId="4393DA03" w14:textId="16062F1F" w:rsidR="004E7B41" w:rsidRDefault="004E7B41" w:rsidP="00EC09E8"/>
    <w:p w14:paraId="064A80DF" w14:textId="733E9EDC" w:rsidR="00322CD9" w:rsidRDefault="00322CD9" w:rsidP="00EC09E8"/>
    <w:p w14:paraId="4461526F" w14:textId="77777777" w:rsidR="00322CD9" w:rsidRPr="004E7B41" w:rsidRDefault="00322CD9" w:rsidP="00EC09E8"/>
    <w:p w14:paraId="177F998E" w14:textId="77777777" w:rsidR="007F1CA4" w:rsidRPr="00613F3B" w:rsidRDefault="00CE5DE9" w:rsidP="007F1CA4">
      <w:pPr>
        <w:pStyle w:val="Naslov-StatusinKazala"/>
      </w:pPr>
      <w:r>
        <w:br w:type="page"/>
      </w:r>
      <w:r w:rsidR="007F1CA4" w:rsidRPr="00613F3B">
        <w:lastRenderedPageBreak/>
        <w:t xml:space="preserve">Kazalo vsebine </w:t>
      </w:r>
    </w:p>
    <w:p w14:paraId="50F7FF6F" w14:textId="54BAE7B0" w:rsidR="00616227" w:rsidRDefault="004E5A9D">
      <w:pPr>
        <w:pStyle w:val="TOC1"/>
        <w:rPr>
          <w:rFonts w:asciiTheme="minorHAnsi" w:eastAsiaTheme="minorEastAsia" w:hAnsiTheme="minorHAnsi" w:cstheme="minorBidi"/>
          <w:b w:val="0"/>
          <w:bCs w:val="0"/>
          <w:noProof/>
          <w:sz w:val="22"/>
          <w:szCs w:val="22"/>
        </w:rPr>
      </w:pPr>
      <w:r>
        <w:fldChar w:fldCharType="begin"/>
      </w:r>
      <w:r w:rsidR="00A51B31">
        <w:instrText>TOC \o "1-3" \h \z \u</w:instrText>
      </w:r>
      <w:r>
        <w:fldChar w:fldCharType="separate"/>
      </w:r>
      <w:hyperlink w:anchor="_Toc129774029" w:history="1">
        <w:r w:rsidR="00616227" w:rsidRPr="009475BD">
          <w:rPr>
            <w:rStyle w:val="Hyperlink"/>
            <w:noProof/>
          </w:rPr>
          <w:t>1</w:t>
        </w:r>
        <w:r w:rsidR="00616227">
          <w:rPr>
            <w:rFonts w:asciiTheme="minorHAnsi" w:eastAsiaTheme="minorEastAsia" w:hAnsiTheme="minorHAnsi" w:cstheme="minorBidi"/>
            <w:b w:val="0"/>
            <w:bCs w:val="0"/>
            <w:noProof/>
            <w:sz w:val="22"/>
            <w:szCs w:val="22"/>
          </w:rPr>
          <w:tab/>
        </w:r>
        <w:r w:rsidR="00616227" w:rsidRPr="009475BD">
          <w:rPr>
            <w:rStyle w:val="Hyperlink"/>
            <w:noProof/>
          </w:rPr>
          <w:t>Namen dokumenta</w:t>
        </w:r>
        <w:r w:rsidR="00616227">
          <w:rPr>
            <w:noProof/>
            <w:webHidden/>
          </w:rPr>
          <w:tab/>
        </w:r>
        <w:r w:rsidR="00616227">
          <w:rPr>
            <w:noProof/>
            <w:webHidden/>
          </w:rPr>
          <w:fldChar w:fldCharType="begin"/>
        </w:r>
        <w:r w:rsidR="00616227">
          <w:rPr>
            <w:noProof/>
            <w:webHidden/>
          </w:rPr>
          <w:instrText xml:space="preserve"> PAGEREF _Toc129774029 \h </w:instrText>
        </w:r>
        <w:r w:rsidR="00616227">
          <w:rPr>
            <w:noProof/>
            <w:webHidden/>
          </w:rPr>
        </w:r>
        <w:r w:rsidR="00616227">
          <w:rPr>
            <w:noProof/>
            <w:webHidden/>
          </w:rPr>
          <w:fldChar w:fldCharType="separate"/>
        </w:r>
        <w:r w:rsidR="00616227">
          <w:rPr>
            <w:noProof/>
            <w:webHidden/>
          </w:rPr>
          <w:t>1</w:t>
        </w:r>
        <w:r w:rsidR="00616227">
          <w:rPr>
            <w:noProof/>
            <w:webHidden/>
          </w:rPr>
          <w:fldChar w:fldCharType="end"/>
        </w:r>
      </w:hyperlink>
    </w:p>
    <w:p w14:paraId="550F1C9D" w14:textId="497DA257" w:rsidR="00616227" w:rsidRDefault="00BF1729">
      <w:pPr>
        <w:pStyle w:val="TOC1"/>
        <w:rPr>
          <w:rFonts w:asciiTheme="minorHAnsi" w:eastAsiaTheme="minorEastAsia" w:hAnsiTheme="minorHAnsi" w:cstheme="minorBidi"/>
          <w:b w:val="0"/>
          <w:bCs w:val="0"/>
          <w:noProof/>
          <w:sz w:val="22"/>
          <w:szCs w:val="22"/>
        </w:rPr>
      </w:pPr>
      <w:hyperlink w:anchor="_Toc129774030" w:history="1">
        <w:r w:rsidR="00616227" w:rsidRPr="009475BD">
          <w:rPr>
            <w:rStyle w:val="Hyperlink"/>
            <w:noProof/>
          </w:rPr>
          <w:t>2</w:t>
        </w:r>
        <w:r w:rsidR="00616227">
          <w:rPr>
            <w:rFonts w:asciiTheme="minorHAnsi" w:eastAsiaTheme="minorEastAsia" w:hAnsiTheme="minorHAnsi" w:cstheme="minorBidi"/>
            <w:b w:val="0"/>
            <w:bCs w:val="0"/>
            <w:noProof/>
            <w:sz w:val="22"/>
            <w:szCs w:val="22"/>
          </w:rPr>
          <w:tab/>
        </w:r>
        <w:r w:rsidR="00616227" w:rsidRPr="009475BD">
          <w:rPr>
            <w:rStyle w:val="Hyperlink"/>
            <w:noProof/>
          </w:rPr>
          <w:t>PODROBNOSTI PROCESA</w:t>
        </w:r>
        <w:r w:rsidR="00616227">
          <w:rPr>
            <w:noProof/>
            <w:webHidden/>
          </w:rPr>
          <w:tab/>
        </w:r>
        <w:r w:rsidR="00616227">
          <w:rPr>
            <w:noProof/>
            <w:webHidden/>
          </w:rPr>
          <w:fldChar w:fldCharType="begin"/>
        </w:r>
        <w:r w:rsidR="00616227">
          <w:rPr>
            <w:noProof/>
            <w:webHidden/>
          </w:rPr>
          <w:instrText xml:space="preserve"> PAGEREF _Toc129774030 \h </w:instrText>
        </w:r>
        <w:r w:rsidR="00616227">
          <w:rPr>
            <w:noProof/>
            <w:webHidden/>
          </w:rPr>
        </w:r>
        <w:r w:rsidR="00616227">
          <w:rPr>
            <w:noProof/>
            <w:webHidden/>
          </w:rPr>
          <w:fldChar w:fldCharType="separate"/>
        </w:r>
        <w:r w:rsidR="00616227">
          <w:rPr>
            <w:noProof/>
            <w:webHidden/>
          </w:rPr>
          <w:t>2</w:t>
        </w:r>
        <w:r w:rsidR="00616227">
          <w:rPr>
            <w:noProof/>
            <w:webHidden/>
          </w:rPr>
          <w:fldChar w:fldCharType="end"/>
        </w:r>
      </w:hyperlink>
    </w:p>
    <w:p w14:paraId="3FC9A454" w14:textId="3F0C8DFA" w:rsidR="00616227" w:rsidRDefault="00BF1729">
      <w:pPr>
        <w:pStyle w:val="TOC1"/>
        <w:rPr>
          <w:rFonts w:asciiTheme="minorHAnsi" w:eastAsiaTheme="minorEastAsia" w:hAnsiTheme="minorHAnsi" w:cstheme="minorBidi"/>
          <w:b w:val="0"/>
          <w:bCs w:val="0"/>
          <w:noProof/>
          <w:sz w:val="22"/>
          <w:szCs w:val="22"/>
        </w:rPr>
      </w:pPr>
      <w:hyperlink w:anchor="_Toc129774031" w:history="1">
        <w:r w:rsidR="00616227" w:rsidRPr="009475BD">
          <w:rPr>
            <w:rStyle w:val="Hyperlink"/>
            <w:noProof/>
          </w:rPr>
          <w:t>3</w:t>
        </w:r>
        <w:r w:rsidR="00616227">
          <w:rPr>
            <w:rFonts w:asciiTheme="minorHAnsi" w:eastAsiaTheme="minorEastAsia" w:hAnsiTheme="minorHAnsi" w:cstheme="minorBidi"/>
            <w:b w:val="0"/>
            <w:bCs w:val="0"/>
            <w:noProof/>
            <w:sz w:val="22"/>
            <w:szCs w:val="22"/>
          </w:rPr>
          <w:tab/>
        </w:r>
        <w:r w:rsidR="00616227" w:rsidRPr="009475BD">
          <w:rPr>
            <w:rStyle w:val="Hyperlink"/>
            <w:noProof/>
          </w:rPr>
          <w:t>OPIS PROCESA - KONTROLING</w:t>
        </w:r>
        <w:r w:rsidR="00616227">
          <w:rPr>
            <w:noProof/>
            <w:webHidden/>
          </w:rPr>
          <w:tab/>
        </w:r>
        <w:r w:rsidR="00616227">
          <w:rPr>
            <w:noProof/>
            <w:webHidden/>
          </w:rPr>
          <w:fldChar w:fldCharType="begin"/>
        </w:r>
        <w:r w:rsidR="00616227">
          <w:rPr>
            <w:noProof/>
            <w:webHidden/>
          </w:rPr>
          <w:instrText xml:space="preserve"> PAGEREF _Toc129774031 \h </w:instrText>
        </w:r>
        <w:r w:rsidR="00616227">
          <w:rPr>
            <w:noProof/>
            <w:webHidden/>
          </w:rPr>
        </w:r>
        <w:r w:rsidR="00616227">
          <w:rPr>
            <w:noProof/>
            <w:webHidden/>
          </w:rPr>
          <w:fldChar w:fldCharType="separate"/>
        </w:r>
        <w:r w:rsidR="00616227">
          <w:rPr>
            <w:noProof/>
            <w:webHidden/>
          </w:rPr>
          <w:t>3</w:t>
        </w:r>
        <w:r w:rsidR="00616227">
          <w:rPr>
            <w:noProof/>
            <w:webHidden/>
          </w:rPr>
          <w:fldChar w:fldCharType="end"/>
        </w:r>
      </w:hyperlink>
    </w:p>
    <w:p w14:paraId="35B1F692" w14:textId="36CD27F2" w:rsidR="00616227" w:rsidRDefault="00BF1729">
      <w:pPr>
        <w:pStyle w:val="TOC2"/>
        <w:rPr>
          <w:rFonts w:asciiTheme="minorHAnsi" w:eastAsiaTheme="minorEastAsia" w:hAnsiTheme="minorHAnsi" w:cstheme="minorBidi"/>
          <w:smallCaps w:val="0"/>
          <w:noProof/>
          <w:color w:val="auto"/>
          <w:sz w:val="22"/>
          <w:szCs w:val="22"/>
        </w:rPr>
      </w:pPr>
      <w:hyperlink w:anchor="_Toc129774032" w:history="1">
        <w:r w:rsidR="00616227" w:rsidRPr="009475BD">
          <w:rPr>
            <w:rStyle w:val="Hyperlink"/>
            <w:noProof/>
          </w:rPr>
          <w:t>3.1</w:t>
        </w:r>
        <w:r w:rsidR="00616227">
          <w:rPr>
            <w:rFonts w:asciiTheme="minorHAnsi" w:eastAsiaTheme="minorEastAsia" w:hAnsiTheme="minorHAnsi" w:cstheme="minorBidi"/>
            <w:smallCaps w:val="0"/>
            <w:noProof/>
            <w:color w:val="auto"/>
            <w:sz w:val="22"/>
            <w:szCs w:val="22"/>
          </w:rPr>
          <w:tab/>
        </w:r>
        <w:r w:rsidR="00616227" w:rsidRPr="009475BD">
          <w:rPr>
            <w:rStyle w:val="Hyperlink"/>
            <w:noProof/>
          </w:rPr>
          <w:t>K1 ORGANIZACIJSKA STRUKTURA FINANČNIH DIMENZIJ</w:t>
        </w:r>
        <w:r w:rsidR="00616227">
          <w:rPr>
            <w:noProof/>
            <w:webHidden/>
          </w:rPr>
          <w:tab/>
        </w:r>
        <w:r w:rsidR="00616227">
          <w:rPr>
            <w:noProof/>
            <w:webHidden/>
          </w:rPr>
          <w:fldChar w:fldCharType="begin"/>
        </w:r>
        <w:r w:rsidR="00616227">
          <w:rPr>
            <w:noProof/>
            <w:webHidden/>
          </w:rPr>
          <w:instrText xml:space="preserve"> PAGEREF _Toc129774032 \h </w:instrText>
        </w:r>
        <w:r w:rsidR="00616227">
          <w:rPr>
            <w:noProof/>
            <w:webHidden/>
          </w:rPr>
        </w:r>
        <w:r w:rsidR="00616227">
          <w:rPr>
            <w:noProof/>
            <w:webHidden/>
          </w:rPr>
          <w:fldChar w:fldCharType="separate"/>
        </w:r>
        <w:r w:rsidR="00616227">
          <w:rPr>
            <w:noProof/>
            <w:webHidden/>
          </w:rPr>
          <w:t>3</w:t>
        </w:r>
        <w:r w:rsidR="00616227">
          <w:rPr>
            <w:noProof/>
            <w:webHidden/>
          </w:rPr>
          <w:fldChar w:fldCharType="end"/>
        </w:r>
      </w:hyperlink>
    </w:p>
    <w:p w14:paraId="074D0088" w14:textId="05C7460B" w:rsidR="00616227" w:rsidRDefault="00BF1729">
      <w:pPr>
        <w:pStyle w:val="TOC2"/>
        <w:rPr>
          <w:rFonts w:asciiTheme="minorHAnsi" w:eastAsiaTheme="minorEastAsia" w:hAnsiTheme="minorHAnsi" w:cstheme="minorBidi"/>
          <w:smallCaps w:val="0"/>
          <w:noProof/>
          <w:color w:val="auto"/>
          <w:sz w:val="22"/>
          <w:szCs w:val="22"/>
        </w:rPr>
      </w:pPr>
      <w:hyperlink w:anchor="_Toc129774033" w:history="1">
        <w:r w:rsidR="00616227" w:rsidRPr="009475BD">
          <w:rPr>
            <w:rStyle w:val="Hyperlink"/>
            <w:noProof/>
          </w:rPr>
          <w:t>3.2</w:t>
        </w:r>
        <w:r w:rsidR="00616227">
          <w:rPr>
            <w:rFonts w:asciiTheme="minorHAnsi" w:eastAsiaTheme="minorEastAsia" w:hAnsiTheme="minorHAnsi" w:cstheme="minorBidi"/>
            <w:smallCaps w:val="0"/>
            <w:noProof/>
            <w:color w:val="auto"/>
            <w:sz w:val="22"/>
            <w:szCs w:val="22"/>
          </w:rPr>
          <w:tab/>
        </w:r>
        <w:r w:rsidR="00616227" w:rsidRPr="009475BD">
          <w:rPr>
            <w:rStyle w:val="Hyperlink"/>
            <w:noProof/>
          </w:rPr>
          <w:t>K2 PLANIRANJE</w:t>
        </w:r>
        <w:r w:rsidR="00616227">
          <w:rPr>
            <w:noProof/>
            <w:webHidden/>
          </w:rPr>
          <w:tab/>
        </w:r>
        <w:r w:rsidR="00616227">
          <w:rPr>
            <w:noProof/>
            <w:webHidden/>
          </w:rPr>
          <w:fldChar w:fldCharType="begin"/>
        </w:r>
        <w:r w:rsidR="00616227">
          <w:rPr>
            <w:noProof/>
            <w:webHidden/>
          </w:rPr>
          <w:instrText xml:space="preserve"> PAGEREF _Toc129774033 \h </w:instrText>
        </w:r>
        <w:r w:rsidR="00616227">
          <w:rPr>
            <w:noProof/>
            <w:webHidden/>
          </w:rPr>
        </w:r>
        <w:r w:rsidR="00616227">
          <w:rPr>
            <w:noProof/>
            <w:webHidden/>
          </w:rPr>
          <w:fldChar w:fldCharType="separate"/>
        </w:r>
        <w:r w:rsidR="00616227">
          <w:rPr>
            <w:noProof/>
            <w:webHidden/>
          </w:rPr>
          <w:t>4</w:t>
        </w:r>
        <w:r w:rsidR="00616227">
          <w:rPr>
            <w:noProof/>
            <w:webHidden/>
          </w:rPr>
          <w:fldChar w:fldCharType="end"/>
        </w:r>
      </w:hyperlink>
    </w:p>
    <w:p w14:paraId="301A0B71" w14:textId="4E78188B" w:rsidR="00616227" w:rsidRDefault="00BF1729">
      <w:pPr>
        <w:pStyle w:val="TOC3"/>
        <w:rPr>
          <w:rFonts w:asciiTheme="minorHAnsi" w:eastAsiaTheme="minorEastAsia" w:hAnsiTheme="minorHAnsi" w:cstheme="minorBidi"/>
          <w:i w:val="0"/>
          <w:iCs w:val="0"/>
          <w:noProof/>
          <w:color w:val="auto"/>
          <w:sz w:val="22"/>
          <w:szCs w:val="22"/>
        </w:rPr>
      </w:pPr>
      <w:hyperlink w:anchor="_Toc129774034" w:history="1">
        <w:r w:rsidR="00616227" w:rsidRPr="009475BD">
          <w:rPr>
            <w:rStyle w:val="Hyperlink"/>
            <w:noProof/>
          </w:rPr>
          <w:t>3.2.1</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OPIS PROCESA</w:t>
        </w:r>
        <w:r w:rsidR="00616227">
          <w:rPr>
            <w:noProof/>
            <w:webHidden/>
          </w:rPr>
          <w:tab/>
        </w:r>
        <w:r w:rsidR="00616227">
          <w:rPr>
            <w:noProof/>
            <w:webHidden/>
          </w:rPr>
          <w:fldChar w:fldCharType="begin"/>
        </w:r>
        <w:r w:rsidR="00616227">
          <w:rPr>
            <w:noProof/>
            <w:webHidden/>
          </w:rPr>
          <w:instrText xml:space="preserve"> PAGEREF _Toc129774034 \h </w:instrText>
        </w:r>
        <w:r w:rsidR="00616227">
          <w:rPr>
            <w:noProof/>
            <w:webHidden/>
          </w:rPr>
        </w:r>
        <w:r w:rsidR="00616227">
          <w:rPr>
            <w:noProof/>
            <w:webHidden/>
          </w:rPr>
          <w:fldChar w:fldCharType="separate"/>
        </w:r>
        <w:r w:rsidR="00616227">
          <w:rPr>
            <w:noProof/>
            <w:webHidden/>
          </w:rPr>
          <w:t>4</w:t>
        </w:r>
        <w:r w:rsidR="00616227">
          <w:rPr>
            <w:noProof/>
            <w:webHidden/>
          </w:rPr>
          <w:fldChar w:fldCharType="end"/>
        </w:r>
      </w:hyperlink>
    </w:p>
    <w:p w14:paraId="7235C411" w14:textId="6DD25C22" w:rsidR="00616227" w:rsidRDefault="00BF1729">
      <w:pPr>
        <w:pStyle w:val="TOC3"/>
        <w:rPr>
          <w:rFonts w:asciiTheme="minorHAnsi" w:eastAsiaTheme="minorEastAsia" w:hAnsiTheme="minorHAnsi" w:cstheme="minorBidi"/>
          <w:i w:val="0"/>
          <w:iCs w:val="0"/>
          <w:noProof/>
          <w:color w:val="auto"/>
          <w:sz w:val="22"/>
          <w:szCs w:val="22"/>
        </w:rPr>
      </w:pPr>
      <w:hyperlink w:anchor="_Toc129774035" w:history="1">
        <w:r w:rsidR="00616227" w:rsidRPr="009475BD">
          <w:rPr>
            <w:rStyle w:val="Hyperlink"/>
            <w:noProof/>
          </w:rPr>
          <w:t>3.2.2</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DOKUMENTI, KI SODELUJEJO V PROCESU</w:t>
        </w:r>
        <w:r w:rsidR="00616227">
          <w:rPr>
            <w:noProof/>
            <w:webHidden/>
          </w:rPr>
          <w:tab/>
        </w:r>
        <w:r w:rsidR="00616227">
          <w:rPr>
            <w:noProof/>
            <w:webHidden/>
          </w:rPr>
          <w:fldChar w:fldCharType="begin"/>
        </w:r>
        <w:r w:rsidR="00616227">
          <w:rPr>
            <w:noProof/>
            <w:webHidden/>
          </w:rPr>
          <w:instrText xml:space="preserve"> PAGEREF _Toc129774035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13AFAE19" w14:textId="7787E819" w:rsidR="00616227" w:rsidRDefault="00BF1729">
      <w:pPr>
        <w:pStyle w:val="TOC3"/>
        <w:rPr>
          <w:rFonts w:asciiTheme="minorHAnsi" w:eastAsiaTheme="minorEastAsia" w:hAnsiTheme="minorHAnsi" w:cstheme="minorBidi"/>
          <w:i w:val="0"/>
          <w:iCs w:val="0"/>
          <w:noProof/>
          <w:color w:val="auto"/>
          <w:sz w:val="22"/>
          <w:szCs w:val="22"/>
        </w:rPr>
      </w:pPr>
      <w:hyperlink w:anchor="_Toc129774036" w:history="1">
        <w:r w:rsidR="00616227" w:rsidRPr="009475BD">
          <w:rPr>
            <w:rStyle w:val="Hyperlink"/>
            <w:noProof/>
          </w:rPr>
          <w:t>3.2.3</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ŠIFRANTI PROCESA</w:t>
        </w:r>
        <w:r w:rsidR="00616227">
          <w:rPr>
            <w:noProof/>
            <w:webHidden/>
          </w:rPr>
          <w:tab/>
        </w:r>
        <w:r w:rsidR="00616227">
          <w:rPr>
            <w:noProof/>
            <w:webHidden/>
          </w:rPr>
          <w:fldChar w:fldCharType="begin"/>
        </w:r>
        <w:r w:rsidR="00616227">
          <w:rPr>
            <w:noProof/>
            <w:webHidden/>
          </w:rPr>
          <w:instrText xml:space="preserve"> PAGEREF _Toc129774036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55B6BA8A" w14:textId="04D8A44A" w:rsidR="00616227" w:rsidRDefault="00BF1729">
      <w:pPr>
        <w:pStyle w:val="TOC3"/>
        <w:rPr>
          <w:rFonts w:asciiTheme="minorHAnsi" w:eastAsiaTheme="minorEastAsia" w:hAnsiTheme="minorHAnsi" w:cstheme="minorBidi"/>
          <w:i w:val="0"/>
          <w:iCs w:val="0"/>
          <w:noProof/>
          <w:color w:val="auto"/>
          <w:sz w:val="22"/>
          <w:szCs w:val="22"/>
        </w:rPr>
      </w:pPr>
      <w:hyperlink w:anchor="_Toc129774037" w:history="1">
        <w:r w:rsidR="00616227" w:rsidRPr="009475BD">
          <w:rPr>
            <w:rStyle w:val="Hyperlink"/>
            <w:noProof/>
          </w:rPr>
          <w:t>3.2.4</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VMESNIKI POVEZANI S PROCESOM</w:t>
        </w:r>
        <w:r w:rsidR="00616227">
          <w:rPr>
            <w:noProof/>
            <w:webHidden/>
          </w:rPr>
          <w:tab/>
        </w:r>
        <w:r w:rsidR="00616227">
          <w:rPr>
            <w:noProof/>
            <w:webHidden/>
          </w:rPr>
          <w:fldChar w:fldCharType="begin"/>
        </w:r>
        <w:r w:rsidR="00616227">
          <w:rPr>
            <w:noProof/>
            <w:webHidden/>
          </w:rPr>
          <w:instrText xml:space="preserve"> PAGEREF _Toc129774037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5E1F2895" w14:textId="65680E49" w:rsidR="00616227" w:rsidRDefault="00BF1729">
      <w:pPr>
        <w:pStyle w:val="TOC3"/>
        <w:rPr>
          <w:rFonts w:asciiTheme="minorHAnsi" w:eastAsiaTheme="minorEastAsia" w:hAnsiTheme="minorHAnsi" w:cstheme="minorBidi"/>
          <w:i w:val="0"/>
          <w:iCs w:val="0"/>
          <w:noProof/>
          <w:color w:val="auto"/>
          <w:sz w:val="22"/>
          <w:szCs w:val="22"/>
        </w:rPr>
      </w:pPr>
      <w:hyperlink w:anchor="_Toc129774038" w:history="1">
        <w:r w:rsidR="00616227" w:rsidRPr="009475BD">
          <w:rPr>
            <w:rStyle w:val="Hyperlink"/>
            <w:noProof/>
          </w:rPr>
          <w:t>3.2.5</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POSEBNOSTI PROCESA</w:t>
        </w:r>
        <w:r w:rsidR="00616227">
          <w:rPr>
            <w:noProof/>
            <w:webHidden/>
          </w:rPr>
          <w:tab/>
        </w:r>
        <w:r w:rsidR="00616227">
          <w:rPr>
            <w:noProof/>
            <w:webHidden/>
          </w:rPr>
          <w:fldChar w:fldCharType="begin"/>
        </w:r>
        <w:r w:rsidR="00616227">
          <w:rPr>
            <w:noProof/>
            <w:webHidden/>
          </w:rPr>
          <w:instrText xml:space="preserve"> PAGEREF _Toc129774038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6C64BDE8" w14:textId="7F791C9A" w:rsidR="00616227" w:rsidRDefault="00BF1729">
      <w:pPr>
        <w:pStyle w:val="TOC3"/>
        <w:rPr>
          <w:rFonts w:asciiTheme="minorHAnsi" w:eastAsiaTheme="minorEastAsia" w:hAnsiTheme="minorHAnsi" w:cstheme="minorBidi"/>
          <w:i w:val="0"/>
          <w:iCs w:val="0"/>
          <w:noProof/>
          <w:color w:val="auto"/>
          <w:sz w:val="22"/>
          <w:szCs w:val="22"/>
        </w:rPr>
      </w:pPr>
      <w:hyperlink w:anchor="_Toc129774039" w:history="1">
        <w:r w:rsidR="00616227" w:rsidRPr="009475BD">
          <w:rPr>
            <w:rStyle w:val="Hyperlink"/>
            <w:noProof/>
          </w:rPr>
          <w:t>3.2.6</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PREDLOGI ZA IZBOLJŠAVE</w:t>
        </w:r>
        <w:r w:rsidR="00616227">
          <w:rPr>
            <w:noProof/>
            <w:webHidden/>
          </w:rPr>
          <w:tab/>
        </w:r>
        <w:r w:rsidR="00616227">
          <w:rPr>
            <w:noProof/>
            <w:webHidden/>
          </w:rPr>
          <w:fldChar w:fldCharType="begin"/>
        </w:r>
        <w:r w:rsidR="00616227">
          <w:rPr>
            <w:noProof/>
            <w:webHidden/>
          </w:rPr>
          <w:instrText xml:space="preserve"> PAGEREF _Toc129774039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6FD66F0E" w14:textId="76DDB918" w:rsidR="00616227" w:rsidRDefault="00BF1729">
      <w:pPr>
        <w:pStyle w:val="TOC2"/>
        <w:rPr>
          <w:rFonts w:asciiTheme="minorHAnsi" w:eastAsiaTheme="minorEastAsia" w:hAnsiTheme="minorHAnsi" w:cstheme="minorBidi"/>
          <w:smallCaps w:val="0"/>
          <w:noProof/>
          <w:color w:val="auto"/>
          <w:sz w:val="22"/>
          <w:szCs w:val="22"/>
        </w:rPr>
      </w:pPr>
      <w:hyperlink w:anchor="_Toc129774040" w:history="1">
        <w:r w:rsidR="00616227" w:rsidRPr="009475BD">
          <w:rPr>
            <w:rStyle w:val="Hyperlink"/>
            <w:noProof/>
          </w:rPr>
          <w:t>3.3</w:t>
        </w:r>
        <w:r w:rsidR="00616227">
          <w:rPr>
            <w:rFonts w:asciiTheme="minorHAnsi" w:eastAsiaTheme="minorEastAsia" w:hAnsiTheme="minorHAnsi" w:cstheme="minorBidi"/>
            <w:smallCaps w:val="0"/>
            <w:noProof/>
            <w:color w:val="auto"/>
            <w:sz w:val="22"/>
            <w:szCs w:val="22"/>
          </w:rPr>
          <w:tab/>
        </w:r>
        <w:r w:rsidR="00616227" w:rsidRPr="009475BD">
          <w:rPr>
            <w:rStyle w:val="Hyperlink"/>
            <w:noProof/>
          </w:rPr>
          <w:t>T2 POROČANJE</w:t>
        </w:r>
        <w:r w:rsidR="00616227">
          <w:rPr>
            <w:noProof/>
            <w:webHidden/>
          </w:rPr>
          <w:tab/>
        </w:r>
        <w:r w:rsidR="00616227">
          <w:rPr>
            <w:noProof/>
            <w:webHidden/>
          </w:rPr>
          <w:fldChar w:fldCharType="begin"/>
        </w:r>
        <w:r w:rsidR="00616227">
          <w:rPr>
            <w:noProof/>
            <w:webHidden/>
          </w:rPr>
          <w:instrText xml:space="preserve"> PAGEREF _Toc129774040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106F5D02" w14:textId="32856C05" w:rsidR="00616227" w:rsidRDefault="00BF1729">
      <w:pPr>
        <w:pStyle w:val="TOC3"/>
        <w:rPr>
          <w:rFonts w:asciiTheme="minorHAnsi" w:eastAsiaTheme="minorEastAsia" w:hAnsiTheme="minorHAnsi" w:cstheme="minorBidi"/>
          <w:i w:val="0"/>
          <w:iCs w:val="0"/>
          <w:noProof/>
          <w:color w:val="auto"/>
          <w:sz w:val="22"/>
          <w:szCs w:val="22"/>
        </w:rPr>
      </w:pPr>
      <w:hyperlink w:anchor="_Toc129774041" w:history="1">
        <w:r w:rsidR="00616227" w:rsidRPr="009475BD">
          <w:rPr>
            <w:rStyle w:val="Hyperlink"/>
            <w:noProof/>
          </w:rPr>
          <w:t>3.3.1</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OPIS PROCESA</w:t>
        </w:r>
        <w:r w:rsidR="00616227">
          <w:rPr>
            <w:noProof/>
            <w:webHidden/>
          </w:rPr>
          <w:tab/>
        </w:r>
        <w:r w:rsidR="00616227">
          <w:rPr>
            <w:noProof/>
            <w:webHidden/>
          </w:rPr>
          <w:fldChar w:fldCharType="begin"/>
        </w:r>
        <w:r w:rsidR="00616227">
          <w:rPr>
            <w:noProof/>
            <w:webHidden/>
          </w:rPr>
          <w:instrText xml:space="preserve"> PAGEREF _Toc129774041 \h </w:instrText>
        </w:r>
        <w:r w:rsidR="00616227">
          <w:rPr>
            <w:noProof/>
            <w:webHidden/>
          </w:rPr>
        </w:r>
        <w:r w:rsidR="00616227">
          <w:rPr>
            <w:noProof/>
            <w:webHidden/>
          </w:rPr>
          <w:fldChar w:fldCharType="separate"/>
        </w:r>
        <w:r w:rsidR="00616227">
          <w:rPr>
            <w:noProof/>
            <w:webHidden/>
          </w:rPr>
          <w:t>7</w:t>
        </w:r>
        <w:r w:rsidR="00616227">
          <w:rPr>
            <w:noProof/>
            <w:webHidden/>
          </w:rPr>
          <w:fldChar w:fldCharType="end"/>
        </w:r>
      </w:hyperlink>
    </w:p>
    <w:p w14:paraId="1B4FBF04" w14:textId="09609D28" w:rsidR="00616227" w:rsidRDefault="00BF1729">
      <w:pPr>
        <w:pStyle w:val="TOC3"/>
        <w:rPr>
          <w:rFonts w:asciiTheme="minorHAnsi" w:eastAsiaTheme="minorEastAsia" w:hAnsiTheme="minorHAnsi" w:cstheme="minorBidi"/>
          <w:i w:val="0"/>
          <w:iCs w:val="0"/>
          <w:noProof/>
          <w:color w:val="auto"/>
          <w:sz w:val="22"/>
          <w:szCs w:val="22"/>
        </w:rPr>
      </w:pPr>
      <w:hyperlink w:anchor="_Toc129774042" w:history="1">
        <w:r w:rsidR="00616227" w:rsidRPr="009475BD">
          <w:rPr>
            <w:rStyle w:val="Hyperlink"/>
            <w:noProof/>
          </w:rPr>
          <w:t>3.3.2</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DOKUMENTI, KI SODELUJEJO V PROCESU</w:t>
        </w:r>
        <w:r w:rsidR="00616227">
          <w:rPr>
            <w:noProof/>
            <w:webHidden/>
          </w:rPr>
          <w:tab/>
        </w:r>
        <w:r w:rsidR="00616227">
          <w:rPr>
            <w:noProof/>
            <w:webHidden/>
          </w:rPr>
          <w:fldChar w:fldCharType="begin"/>
        </w:r>
        <w:r w:rsidR="00616227">
          <w:rPr>
            <w:noProof/>
            <w:webHidden/>
          </w:rPr>
          <w:instrText xml:space="preserve"> PAGEREF _Toc129774042 \h </w:instrText>
        </w:r>
        <w:r w:rsidR="00616227">
          <w:rPr>
            <w:noProof/>
            <w:webHidden/>
          </w:rPr>
        </w:r>
        <w:r w:rsidR="00616227">
          <w:rPr>
            <w:noProof/>
            <w:webHidden/>
          </w:rPr>
          <w:fldChar w:fldCharType="separate"/>
        </w:r>
        <w:r w:rsidR="00616227">
          <w:rPr>
            <w:noProof/>
            <w:webHidden/>
          </w:rPr>
          <w:t>9</w:t>
        </w:r>
        <w:r w:rsidR="00616227">
          <w:rPr>
            <w:noProof/>
            <w:webHidden/>
          </w:rPr>
          <w:fldChar w:fldCharType="end"/>
        </w:r>
      </w:hyperlink>
    </w:p>
    <w:p w14:paraId="5D5FB326" w14:textId="73FEE104" w:rsidR="00616227" w:rsidRDefault="00BF1729">
      <w:pPr>
        <w:pStyle w:val="TOC3"/>
        <w:rPr>
          <w:rFonts w:asciiTheme="minorHAnsi" w:eastAsiaTheme="minorEastAsia" w:hAnsiTheme="minorHAnsi" w:cstheme="minorBidi"/>
          <w:i w:val="0"/>
          <w:iCs w:val="0"/>
          <w:noProof/>
          <w:color w:val="auto"/>
          <w:sz w:val="22"/>
          <w:szCs w:val="22"/>
        </w:rPr>
      </w:pPr>
      <w:hyperlink w:anchor="_Toc129774043" w:history="1">
        <w:r w:rsidR="00616227" w:rsidRPr="009475BD">
          <w:rPr>
            <w:rStyle w:val="Hyperlink"/>
            <w:noProof/>
          </w:rPr>
          <w:t>3.3.3</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VMESNIKI POVEZANI S PROCESOM</w:t>
        </w:r>
        <w:r w:rsidR="00616227">
          <w:rPr>
            <w:noProof/>
            <w:webHidden/>
          </w:rPr>
          <w:tab/>
        </w:r>
        <w:r w:rsidR="00616227">
          <w:rPr>
            <w:noProof/>
            <w:webHidden/>
          </w:rPr>
          <w:fldChar w:fldCharType="begin"/>
        </w:r>
        <w:r w:rsidR="00616227">
          <w:rPr>
            <w:noProof/>
            <w:webHidden/>
          </w:rPr>
          <w:instrText xml:space="preserve"> PAGEREF _Toc129774043 \h </w:instrText>
        </w:r>
        <w:r w:rsidR="00616227">
          <w:rPr>
            <w:noProof/>
            <w:webHidden/>
          </w:rPr>
        </w:r>
        <w:r w:rsidR="00616227">
          <w:rPr>
            <w:noProof/>
            <w:webHidden/>
          </w:rPr>
          <w:fldChar w:fldCharType="separate"/>
        </w:r>
        <w:r w:rsidR="00616227">
          <w:rPr>
            <w:noProof/>
            <w:webHidden/>
          </w:rPr>
          <w:t>9</w:t>
        </w:r>
        <w:r w:rsidR="00616227">
          <w:rPr>
            <w:noProof/>
            <w:webHidden/>
          </w:rPr>
          <w:fldChar w:fldCharType="end"/>
        </w:r>
      </w:hyperlink>
    </w:p>
    <w:p w14:paraId="3B68A993" w14:textId="1781C4B6" w:rsidR="00616227" w:rsidRDefault="00BF1729">
      <w:pPr>
        <w:pStyle w:val="TOC3"/>
        <w:rPr>
          <w:rFonts w:asciiTheme="minorHAnsi" w:eastAsiaTheme="minorEastAsia" w:hAnsiTheme="minorHAnsi" w:cstheme="minorBidi"/>
          <w:i w:val="0"/>
          <w:iCs w:val="0"/>
          <w:noProof/>
          <w:color w:val="auto"/>
          <w:sz w:val="22"/>
          <w:szCs w:val="22"/>
        </w:rPr>
      </w:pPr>
      <w:hyperlink w:anchor="_Toc129774044" w:history="1">
        <w:r w:rsidR="00616227" w:rsidRPr="009475BD">
          <w:rPr>
            <w:rStyle w:val="Hyperlink"/>
            <w:noProof/>
          </w:rPr>
          <w:t>3.3.4</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POSEBNOSTI PROCESA</w:t>
        </w:r>
        <w:r w:rsidR="00616227">
          <w:rPr>
            <w:noProof/>
            <w:webHidden/>
          </w:rPr>
          <w:tab/>
        </w:r>
        <w:r w:rsidR="00616227">
          <w:rPr>
            <w:noProof/>
            <w:webHidden/>
          </w:rPr>
          <w:fldChar w:fldCharType="begin"/>
        </w:r>
        <w:r w:rsidR="00616227">
          <w:rPr>
            <w:noProof/>
            <w:webHidden/>
          </w:rPr>
          <w:instrText xml:space="preserve"> PAGEREF _Toc129774044 \h </w:instrText>
        </w:r>
        <w:r w:rsidR="00616227">
          <w:rPr>
            <w:noProof/>
            <w:webHidden/>
          </w:rPr>
        </w:r>
        <w:r w:rsidR="00616227">
          <w:rPr>
            <w:noProof/>
            <w:webHidden/>
          </w:rPr>
          <w:fldChar w:fldCharType="separate"/>
        </w:r>
        <w:r w:rsidR="00616227">
          <w:rPr>
            <w:noProof/>
            <w:webHidden/>
          </w:rPr>
          <w:t>9</w:t>
        </w:r>
        <w:r w:rsidR="00616227">
          <w:rPr>
            <w:noProof/>
            <w:webHidden/>
          </w:rPr>
          <w:fldChar w:fldCharType="end"/>
        </w:r>
      </w:hyperlink>
    </w:p>
    <w:p w14:paraId="393E2E0A" w14:textId="67E67B31" w:rsidR="00616227" w:rsidRDefault="00BF1729">
      <w:pPr>
        <w:pStyle w:val="TOC3"/>
        <w:rPr>
          <w:rFonts w:asciiTheme="minorHAnsi" w:eastAsiaTheme="minorEastAsia" w:hAnsiTheme="minorHAnsi" w:cstheme="minorBidi"/>
          <w:i w:val="0"/>
          <w:iCs w:val="0"/>
          <w:noProof/>
          <w:color w:val="auto"/>
          <w:sz w:val="22"/>
          <w:szCs w:val="22"/>
        </w:rPr>
      </w:pPr>
      <w:hyperlink w:anchor="_Toc129774045" w:history="1">
        <w:r w:rsidR="00616227" w:rsidRPr="009475BD">
          <w:rPr>
            <w:rStyle w:val="Hyperlink"/>
            <w:noProof/>
          </w:rPr>
          <w:t>3.3.5</w:t>
        </w:r>
        <w:r w:rsidR="00616227">
          <w:rPr>
            <w:rFonts w:asciiTheme="minorHAnsi" w:eastAsiaTheme="minorEastAsia" w:hAnsiTheme="minorHAnsi" w:cstheme="minorBidi"/>
            <w:i w:val="0"/>
            <w:iCs w:val="0"/>
            <w:noProof/>
            <w:color w:val="auto"/>
            <w:sz w:val="22"/>
            <w:szCs w:val="22"/>
          </w:rPr>
          <w:tab/>
        </w:r>
        <w:r w:rsidR="00616227" w:rsidRPr="009475BD">
          <w:rPr>
            <w:rStyle w:val="Hyperlink"/>
            <w:noProof/>
          </w:rPr>
          <w:t>PREDLOGI ZA IZBOLJŠAVE</w:t>
        </w:r>
        <w:r w:rsidR="00616227">
          <w:rPr>
            <w:noProof/>
            <w:webHidden/>
          </w:rPr>
          <w:tab/>
        </w:r>
        <w:r w:rsidR="00616227">
          <w:rPr>
            <w:noProof/>
            <w:webHidden/>
          </w:rPr>
          <w:fldChar w:fldCharType="begin"/>
        </w:r>
        <w:r w:rsidR="00616227">
          <w:rPr>
            <w:noProof/>
            <w:webHidden/>
          </w:rPr>
          <w:instrText xml:space="preserve"> PAGEREF _Toc129774045 \h </w:instrText>
        </w:r>
        <w:r w:rsidR="00616227">
          <w:rPr>
            <w:noProof/>
            <w:webHidden/>
          </w:rPr>
        </w:r>
        <w:r w:rsidR="00616227">
          <w:rPr>
            <w:noProof/>
            <w:webHidden/>
          </w:rPr>
          <w:fldChar w:fldCharType="separate"/>
        </w:r>
        <w:r w:rsidR="00616227">
          <w:rPr>
            <w:noProof/>
            <w:webHidden/>
          </w:rPr>
          <w:t>9</w:t>
        </w:r>
        <w:r w:rsidR="00616227">
          <w:rPr>
            <w:noProof/>
            <w:webHidden/>
          </w:rPr>
          <w:fldChar w:fldCharType="end"/>
        </w:r>
      </w:hyperlink>
    </w:p>
    <w:p w14:paraId="0E10A043" w14:textId="3960C87C" w:rsidR="00307B12" w:rsidRDefault="004E5A9D" w:rsidP="0E5A6DDC">
      <w:pPr>
        <w:pStyle w:val="TOC3"/>
        <w:tabs>
          <w:tab w:val="clear" w:pos="9062"/>
          <w:tab w:val="left" w:pos="990"/>
          <w:tab w:val="right" w:leader="dot" w:pos="9060"/>
        </w:tabs>
        <w:rPr>
          <w:noProof/>
        </w:rPr>
      </w:pPr>
      <w:r>
        <w:fldChar w:fldCharType="end"/>
      </w:r>
    </w:p>
    <w:p w14:paraId="54FD6138" w14:textId="0DD1BD0D" w:rsidR="00AA7ED6" w:rsidRDefault="00AA7ED6" w:rsidP="0E5A6DDC">
      <w:pPr>
        <w:rPr>
          <w:caps/>
        </w:rPr>
      </w:pPr>
      <w:bookmarkStart w:id="0" w:name="_Toc223844843"/>
    </w:p>
    <w:p w14:paraId="1787933D" w14:textId="77777777" w:rsidR="00AA7ED6" w:rsidRDefault="00AA7ED6" w:rsidP="00AA7ED6"/>
    <w:bookmarkEnd w:id="0"/>
    <w:p w14:paraId="4728423B" w14:textId="77777777" w:rsidR="00AA7ED6" w:rsidRPr="00944CE1" w:rsidRDefault="00AA7ED6" w:rsidP="00120DD4">
      <w:pPr>
        <w:tabs>
          <w:tab w:val="right" w:leader="dot" w:pos="9072"/>
        </w:tabs>
      </w:pPr>
    </w:p>
    <w:p w14:paraId="6E81BEAD" w14:textId="77777777" w:rsidR="00787C50" w:rsidRPr="00944CE1" w:rsidRDefault="00787C50" w:rsidP="00FB1D5E">
      <w:pPr>
        <w:pStyle w:val="Naslov-StatusinKazala"/>
      </w:pPr>
      <w:bookmarkStart w:id="1" w:name="_Toc223844844"/>
      <w:r w:rsidRPr="00944CE1">
        <w:t>Kazalo tabel</w:t>
      </w:r>
      <w:bookmarkEnd w:id="1"/>
    </w:p>
    <w:p w14:paraId="75343862" w14:textId="5DCB9140" w:rsidR="00671C8E" w:rsidRDefault="00B41257" w:rsidP="00331E13">
      <w:r>
        <w:fldChar w:fldCharType="begin"/>
      </w:r>
      <w:r>
        <w:instrText>TOC \c "Tabela"</w:instrText>
      </w:r>
      <w:r>
        <w:fldChar w:fldCharType="separate"/>
      </w:r>
      <w:r w:rsidR="00307B12">
        <w:rPr>
          <w:b/>
          <w:bCs/>
          <w:noProof/>
          <w:lang w:val="en-US"/>
        </w:rPr>
        <w:t>No table of figures entries found.</w:t>
      </w:r>
      <w:r>
        <w:fldChar w:fldCharType="end"/>
      </w:r>
    </w:p>
    <w:p w14:paraId="7ECD30A4" w14:textId="77777777" w:rsidR="00F736FF" w:rsidRDefault="00F736FF" w:rsidP="00331E13"/>
    <w:p w14:paraId="039EABBB" w14:textId="6DEB4E44" w:rsidR="00F03458" w:rsidRPr="00944CE1" w:rsidRDefault="00F03458" w:rsidP="00F03458">
      <w:pPr>
        <w:pStyle w:val="Naslov-StatusinKazala"/>
      </w:pPr>
      <w:r>
        <w:t>Kazalo slik</w:t>
      </w:r>
    </w:p>
    <w:p w14:paraId="253E21EB" w14:textId="5724F093" w:rsidR="00F03458" w:rsidRDefault="00F03458" w:rsidP="00331E13">
      <w:r>
        <w:fldChar w:fldCharType="begin"/>
      </w:r>
      <w:r>
        <w:instrText>TOC \c "Slika"</w:instrText>
      </w:r>
      <w:r>
        <w:fldChar w:fldCharType="separate"/>
      </w:r>
      <w:r w:rsidR="00307B12">
        <w:rPr>
          <w:b/>
          <w:bCs/>
          <w:noProof/>
          <w:lang w:val="en-US"/>
        </w:rPr>
        <w:t>No table of figures entries found.</w:t>
      </w:r>
      <w:r>
        <w:fldChar w:fldCharType="end"/>
      </w:r>
    </w:p>
    <w:p w14:paraId="6CB44E56" w14:textId="24AE19C3" w:rsidR="00671C8E" w:rsidRPr="004D6E29" w:rsidRDefault="009B0CF5" w:rsidP="00AA7ED6">
      <w:pPr>
        <w:rPr>
          <w:b/>
        </w:rPr>
      </w:pPr>
      <w:bookmarkStart w:id="2" w:name="_Toc377560920"/>
      <w:r w:rsidRPr="00AA7ED6">
        <w:br w:type="page"/>
      </w:r>
      <w:r w:rsidR="00671C8E" w:rsidRPr="00671E35">
        <w:rPr>
          <w:b/>
        </w:rPr>
        <w:lastRenderedPageBreak/>
        <w:t>P</w:t>
      </w:r>
      <w:bookmarkEnd w:id="2"/>
      <w:r w:rsidR="00207AA0" w:rsidRPr="00671E35">
        <w:rPr>
          <w:b/>
        </w:rPr>
        <w:t>ojmovnik</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71236F" w:rsidRPr="0071236F" w14:paraId="207B210E" w14:textId="77777777" w:rsidTr="01C266CF">
        <w:trPr>
          <w:cantSplit/>
          <w:tblHeader/>
        </w:trPr>
        <w:tc>
          <w:tcPr>
            <w:tcW w:w="1685" w:type="dxa"/>
            <w:shd w:val="clear" w:color="auto" w:fill="DBE5F1" w:themeFill="accent1" w:themeFillTint="33"/>
          </w:tcPr>
          <w:p w14:paraId="5C2E1E2B" w14:textId="77777777" w:rsidR="00671C8E" w:rsidRPr="0071236F" w:rsidRDefault="00671C8E" w:rsidP="00EB2446">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70484B3C" w14:textId="77777777" w:rsidR="00671C8E" w:rsidRPr="0071236F" w:rsidRDefault="00671C8E" w:rsidP="00EB2446">
            <w:pPr>
              <w:spacing w:before="0" w:after="0" w:line="288" w:lineRule="auto"/>
              <w:rPr>
                <w:b/>
                <w:bCs/>
                <w:sz w:val="16"/>
                <w:szCs w:val="16"/>
              </w:rPr>
            </w:pPr>
            <w:r w:rsidRPr="0071236F">
              <w:rPr>
                <w:b/>
                <w:bCs/>
                <w:sz w:val="16"/>
                <w:szCs w:val="16"/>
              </w:rPr>
              <w:t>Obrazložitev</w:t>
            </w:r>
          </w:p>
        </w:tc>
      </w:tr>
      <w:tr w:rsidR="00875C17" w:rsidRPr="00582964" w14:paraId="6FE0DA19" w14:textId="77777777" w:rsidTr="01C266CF">
        <w:tc>
          <w:tcPr>
            <w:tcW w:w="1685" w:type="dxa"/>
          </w:tcPr>
          <w:p w14:paraId="4FCA4C54" w14:textId="0332852E" w:rsidR="00875C17" w:rsidRDefault="264B76CD" w:rsidP="00EB2446">
            <w:pPr>
              <w:spacing w:before="0" w:after="0" w:line="288" w:lineRule="auto"/>
              <w:rPr>
                <w:rFonts w:cs="Calibri"/>
                <w:b/>
                <w:bCs/>
                <w:color w:val="404040"/>
                <w:sz w:val="16"/>
                <w:szCs w:val="16"/>
              </w:rPr>
            </w:pPr>
            <w:r w:rsidRPr="01C266CF">
              <w:rPr>
                <w:rFonts w:cs="Calibri"/>
                <w:b/>
                <w:bCs/>
                <w:color w:val="404040" w:themeColor="text1" w:themeTint="BF"/>
                <w:sz w:val="16"/>
                <w:szCs w:val="16"/>
              </w:rPr>
              <w:t>ERP</w:t>
            </w:r>
          </w:p>
        </w:tc>
        <w:tc>
          <w:tcPr>
            <w:tcW w:w="7170" w:type="dxa"/>
          </w:tcPr>
          <w:p w14:paraId="1EDF1978" w14:textId="05328F13" w:rsidR="00875C17" w:rsidRDefault="264B76CD" w:rsidP="01C266CF">
            <w:pPr>
              <w:spacing w:before="0" w:after="0" w:line="288" w:lineRule="auto"/>
              <w:rPr>
                <w:rFonts w:cs="Calibri"/>
                <w:color w:val="404040"/>
                <w:sz w:val="16"/>
                <w:szCs w:val="16"/>
              </w:rPr>
            </w:pPr>
            <w:r w:rsidRPr="01C266CF">
              <w:rPr>
                <w:rFonts w:cs="Calibri"/>
                <w:color w:val="404040" w:themeColor="text1" w:themeTint="BF"/>
                <w:sz w:val="16"/>
                <w:szCs w:val="16"/>
              </w:rPr>
              <w:t>Enterprice Resource Planning oz. poslovno informacijski sistem</w:t>
            </w:r>
          </w:p>
        </w:tc>
      </w:tr>
      <w:tr w:rsidR="008E4488" w:rsidRPr="00582964" w14:paraId="0E4A465B" w14:textId="77777777" w:rsidTr="01C266CF">
        <w:tc>
          <w:tcPr>
            <w:tcW w:w="1685" w:type="dxa"/>
          </w:tcPr>
          <w:p w14:paraId="27CB995A" w14:textId="7A753FC5" w:rsidR="008E4488" w:rsidRPr="00582964" w:rsidRDefault="002B45B6" w:rsidP="00EB2446">
            <w:pPr>
              <w:spacing w:before="0" w:after="0" w:line="288" w:lineRule="auto"/>
              <w:rPr>
                <w:rFonts w:cs="Calibri"/>
                <w:b/>
                <w:bCs/>
                <w:color w:val="404040"/>
                <w:sz w:val="16"/>
                <w:szCs w:val="16"/>
              </w:rPr>
            </w:pPr>
            <w:r>
              <w:rPr>
                <w:rFonts w:cs="Calibri"/>
                <w:b/>
                <w:bCs/>
                <w:color w:val="404040"/>
                <w:sz w:val="16"/>
                <w:szCs w:val="16"/>
              </w:rPr>
              <w:t>PAS</w:t>
            </w:r>
          </w:p>
        </w:tc>
        <w:tc>
          <w:tcPr>
            <w:tcW w:w="7170" w:type="dxa"/>
          </w:tcPr>
          <w:p w14:paraId="48C6D0EF" w14:textId="1AF3A256" w:rsidR="008E4488" w:rsidRPr="00582964" w:rsidRDefault="002B45B6" w:rsidP="00EB2446">
            <w:pPr>
              <w:spacing w:before="0" w:after="0" w:line="288" w:lineRule="auto"/>
              <w:rPr>
                <w:rFonts w:cs="Calibri"/>
                <w:bCs/>
                <w:color w:val="404040"/>
                <w:sz w:val="16"/>
                <w:szCs w:val="16"/>
              </w:rPr>
            </w:pPr>
            <w:r>
              <w:rPr>
                <w:rFonts w:cs="Calibri"/>
                <w:bCs/>
                <w:color w:val="404040"/>
                <w:sz w:val="16"/>
                <w:szCs w:val="16"/>
              </w:rPr>
              <w:t>Plansko analitska služba</w:t>
            </w:r>
          </w:p>
        </w:tc>
      </w:tr>
      <w:tr w:rsidR="00671E35" w:rsidRPr="00582964" w14:paraId="048D00B2" w14:textId="77777777" w:rsidTr="01C266CF">
        <w:tc>
          <w:tcPr>
            <w:tcW w:w="1685" w:type="dxa"/>
          </w:tcPr>
          <w:p w14:paraId="382C736E" w14:textId="0EE499B2" w:rsidR="00671E35" w:rsidRDefault="00E50E87" w:rsidP="00EB2446">
            <w:pPr>
              <w:spacing w:before="0" w:after="0" w:line="288" w:lineRule="auto"/>
              <w:rPr>
                <w:rFonts w:cs="Calibri"/>
                <w:b/>
                <w:bCs/>
                <w:color w:val="404040"/>
                <w:sz w:val="16"/>
                <w:szCs w:val="16"/>
              </w:rPr>
            </w:pPr>
            <w:r>
              <w:rPr>
                <w:rFonts w:cs="Calibri"/>
                <w:b/>
                <w:bCs/>
                <w:color w:val="404040"/>
                <w:sz w:val="16"/>
                <w:szCs w:val="16"/>
              </w:rPr>
              <w:t>SM</w:t>
            </w:r>
          </w:p>
        </w:tc>
        <w:tc>
          <w:tcPr>
            <w:tcW w:w="7170" w:type="dxa"/>
          </w:tcPr>
          <w:p w14:paraId="1C550427" w14:textId="5D9C9CE0" w:rsidR="00671E35" w:rsidRPr="008E4488" w:rsidRDefault="00E50E87" w:rsidP="00EB2446">
            <w:pPr>
              <w:spacing w:before="0" w:after="0" w:line="288" w:lineRule="auto"/>
              <w:rPr>
                <w:rFonts w:cs="Calibri"/>
                <w:bCs/>
                <w:color w:val="404040"/>
                <w:sz w:val="16"/>
                <w:szCs w:val="16"/>
              </w:rPr>
            </w:pPr>
            <w:r>
              <w:rPr>
                <w:rFonts w:cs="Calibri"/>
                <w:bCs/>
                <w:color w:val="404040"/>
                <w:sz w:val="16"/>
                <w:szCs w:val="16"/>
              </w:rPr>
              <w:t>Stroškovno mesto</w:t>
            </w:r>
          </w:p>
        </w:tc>
      </w:tr>
      <w:tr w:rsidR="00AF725C" w:rsidRPr="00582964" w14:paraId="68E4EE86" w14:textId="77777777" w:rsidTr="01C266CF">
        <w:tc>
          <w:tcPr>
            <w:tcW w:w="1685" w:type="dxa"/>
          </w:tcPr>
          <w:p w14:paraId="5D9E1DBA" w14:textId="6BDD59FB" w:rsidR="00AF725C" w:rsidRDefault="00E50E87" w:rsidP="00EB2446">
            <w:pPr>
              <w:spacing w:before="0" w:after="0" w:line="288" w:lineRule="auto"/>
              <w:rPr>
                <w:rFonts w:cs="Calibri"/>
                <w:b/>
                <w:bCs/>
                <w:color w:val="404040"/>
                <w:sz w:val="16"/>
                <w:szCs w:val="16"/>
              </w:rPr>
            </w:pPr>
            <w:r>
              <w:rPr>
                <w:rFonts w:cs="Calibri"/>
                <w:b/>
                <w:bCs/>
                <w:color w:val="404040"/>
                <w:sz w:val="16"/>
                <w:szCs w:val="16"/>
              </w:rPr>
              <w:t>PC</w:t>
            </w:r>
          </w:p>
        </w:tc>
        <w:tc>
          <w:tcPr>
            <w:tcW w:w="7170" w:type="dxa"/>
          </w:tcPr>
          <w:p w14:paraId="15E7639B" w14:textId="527FCDF9" w:rsidR="00AF725C" w:rsidRDefault="00E50E87" w:rsidP="00EB2446">
            <w:pPr>
              <w:spacing w:before="0" w:after="0" w:line="288" w:lineRule="auto"/>
              <w:rPr>
                <w:rFonts w:cs="Calibri"/>
                <w:bCs/>
                <w:color w:val="404040"/>
                <w:sz w:val="16"/>
                <w:szCs w:val="16"/>
              </w:rPr>
            </w:pPr>
            <w:r>
              <w:rPr>
                <w:rFonts w:cs="Calibri"/>
                <w:bCs/>
                <w:color w:val="404040"/>
                <w:sz w:val="16"/>
                <w:szCs w:val="16"/>
              </w:rPr>
              <w:t>Profitni center</w:t>
            </w:r>
          </w:p>
        </w:tc>
      </w:tr>
      <w:tr w:rsidR="00BF7C1A" w:rsidRPr="00582964" w14:paraId="7BA5EC16" w14:textId="77777777" w:rsidTr="01C266CF">
        <w:tc>
          <w:tcPr>
            <w:tcW w:w="1685" w:type="dxa"/>
          </w:tcPr>
          <w:p w14:paraId="7FC4FA53" w14:textId="1E47203F" w:rsidR="00BF7C1A" w:rsidRDefault="00E50E87" w:rsidP="00EB2446">
            <w:pPr>
              <w:spacing w:before="0" w:after="0" w:line="288" w:lineRule="auto"/>
              <w:rPr>
                <w:rFonts w:cs="Calibri"/>
                <w:b/>
                <w:bCs/>
                <w:color w:val="404040"/>
                <w:sz w:val="16"/>
                <w:szCs w:val="16"/>
              </w:rPr>
            </w:pPr>
            <w:r>
              <w:rPr>
                <w:rFonts w:cs="Calibri"/>
                <w:b/>
                <w:bCs/>
                <w:color w:val="404040"/>
                <w:sz w:val="16"/>
                <w:szCs w:val="16"/>
              </w:rPr>
              <w:t>RRI</w:t>
            </w:r>
          </w:p>
        </w:tc>
        <w:tc>
          <w:tcPr>
            <w:tcW w:w="7170" w:type="dxa"/>
          </w:tcPr>
          <w:p w14:paraId="42C43159" w14:textId="48820D57" w:rsidR="00BF7C1A" w:rsidRDefault="00E50E87" w:rsidP="00EB2446">
            <w:pPr>
              <w:spacing w:before="0" w:after="0" w:line="288" w:lineRule="auto"/>
              <w:rPr>
                <w:rFonts w:cs="Calibri"/>
                <w:bCs/>
                <w:color w:val="404040"/>
                <w:sz w:val="16"/>
                <w:szCs w:val="16"/>
              </w:rPr>
            </w:pPr>
            <w:r>
              <w:rPr>
                <w:rFonts w:cs="Calibri"/>
                <w:bCs/>
                <w:color w:val="404040"/>
                <w:sz w:val="16"/>
                <w:szCs w:val="16"/>
              </w:rPr>
              <w:t>Razvojno-raziskovalni projekti</w:t>
            </w:r>
          </w:p>
        </w:tc>
      </w:tr>
      <w:tr w:rsidR="00D16362" w:rsidRPr="00582964" w14:paraId="531D3AEC" w14:textId="77777777" w:rsidTr="01C266CF">
        <w:tc>
          <w:tcPr>
            <w:tcW w:w="1685" w:type="dxa"/>
          </w:tcPr>
          <w:p w14:paraId="54128C51" w14:textId="474A6A57" w:rsidR="00D16362" w:rsidRDefault="00277D26" w:rsidP="00EB2446">
            <w:pPr>
              <w:spacing w:before="0" w:after="0" w:line="288" w:lineRule="auto"/>
              <w:rPr>
                <w:rFonts w:cs="Calibri"/>
                <w:b/>
                <w:bCs/>
                <w:color w:val="404040"/>
                <w:sz w:val="16"/>
                <w:szCs w:val="16"/>
              </w:rPr>
            </w:pPr>
            <w:r>
              <w:rPr>
                <w:rFonts w:cs="Calibri"/>
                <w:b/>
                <w:bCs/>
                <w:color w:val="404040"/>
                <w:sz w:val="16"/>
                <w:szCs w:val="16"/>
              </w:rPr>
              <w:t>MZ</w:t>
            </w:r>
          </w:p>
        </w:tc>
        <w:tc>
          <w:tcPr>
            <w:tcW w:w="7170" w:type="dxa"/>
          </w:tcPr>
          <w:p w14:paraId="669DE9BF" w14:textId="7F0707A8" w:rsidR="00D16362" w:rsidRDefault="00277D26" w:rsidP="00EB2446">
            <w:pPr>
              <w:spacing w:before="0" w:after="0" w:line="288" w:lineRule="auto"/>
              <w:rPr>
                <w:rFonts w:cs="Calibri"/>
                <w:bCs/>
                <w:color w:val="404040"/>
                <w:sz w:val="16"/>
                <w:szCs w:val="16"/>
              </w:rPr>
            </w:pPr>
            <w:r>
              <w:rPr>
                <w:rFonts w:cs="Calibri"/>
                <w:bCs/>
                <w:color w:val="404040"/>
                <w:sz w:val="16"/>
                <w:szCs w:val="16"/>
              </w:rPr>
              <w:t>Ministrstvo za zdravstvo</w:t>
            </w:r>
          </w:p>
        </w:tc>
      </w:tr>
      <w:tr w:rsidR="00D16362" w:rsidRPr="00582964" w14:paraId="39E1D5A7" w14:textId="77777777" w:rsidTr="01C266CF">
        <w:tc>
          <w:tcPr>
            <w:tcW w:w="1685" w:type="dxa"/>
          </w:tcPr>
          <w:p w14:paraId="14CCD677" w14:textId="0887891C" w:rsidR="00D16362" w:rsidRDefault="00277D26" w:rsidP="00EB2446">
            <w:pPr>
              <w:spacing w:before="0" w:after="0" w:line="288" w:lineRule="auto"/>
              <w:rPr>
                <w:rFonts w:cs="Calibri"/>
                <w:b/>
                <w:bCs/>
                <w:color w:val="404040"/>
                <w:sz w:val="16"/>
                <w:szCs w:val="16"/>
              </w:rPr>
            </w:pPr>
            <w:r>
              <w:rPr>
                <w:rFonts w:cs="Calibri"/>
                <w:b/>
                <w:bCs/>
                <w:color w:val="404040"/>
                <w:sz w:val="16"/>
                <w:szCs w:val="16"/>
              </w:rPr>
              <w:t>OI</w:t>
            </w:r>
          </w:p>
        </w:tc>
        <w:tc>
          <w:tcPr>
            <w:tcW w:w="7170" w:type="dxa"/>
          </w:tcPr>
          <w:p w14:paraId="114C5EE9" w14:textId="5F57AB1A" w:rsidR="00D16362" w:rsidRDefault="00277D26" w:rsidP="00EB2446">
            <w:pPr>
              <w:spacing w:before="0" w:after="0" w:line="288" w:lineRule="auto"/>
              <w:rPr>
                <w:rFonts w:cs="Calibri"/>
                <w:bCs/>
                <w:color w:val="404040"/>
                <w:sz w:val="16"/>
                <w:szCs w:val="16"/>
              </w:rPr>
            </w:pPr>
            <w:r>
              <w:rPr>
                <w:rFonts w:cs="Calibri"/>
                <w:bCs/>
                <w:color w:val="404040"/>
                <w:sz w:val="16"/>
                <w:szCs w:val="16"/>
              </w:rPr>
              <w:t>Onkološki inštitut</w:t>
            </w:r>
          </w:p>
        </w:tc>
      </w:tr>
      <w:tr w:rsidR="00875C17" w:rsidRPr="00582964" w14:paraId="653BF104" w14:textId="77777777" w:rsidTr="01C266CF">
        <w:tc>
          <w:tcPr>
            <w:tcW w:w="1685" w:type="dxa"/>
          </w:tcPr>
          <w:p w14:paraId="1F55FEF4" w14:textId="1DA4CA6C" w:rsidR="00875C17" w:rsidRDefault="00875C17" w:rsidP="00EB2446">
            <w:pPr>
              <w:spacing w:before="0" w:after="0" w:line="288" w:lineRule="auto"/>
              <w:rPr>
                <w:rFonts w:cs="Calibri"/>
                <w:b/>
                <w:bCs/>
                <w:color w:val="404040"/>
                <w:sz w:val="16"/>
                <w:szCs w:val="16"/>
              </w:rPr>
            </w:pPr>
          </w:p>
        </w:tc>
        <w:tc>
          <w:tcPr>
            <w:tcW w:w="7170" w:type="dxa"/>
          </w:tcPr>
          <w:p w14:paraId="41228B04" w14:textId="63FDE0C5" w:rsidR="00875C17" w:rsidRDefault="00875C17" w:rsidP="00EB2446">
            <w:pPr>
              <w:spacing w:before="0" w:after="0" w:line="288" w:lineRule="auto"/>
              <w:rPr>
                <w:rFonts w:cs="Calibri"/>
                <w:bCs/>
                <w:color w:val="404040"/>
                <w:sz w:val="16"/>
                <w:szCs w:val="16"/>
              </w:rPr>
            </w:pPr>
          </w:p>
        </w:tc>
      </w:tr>
      <w:tr w:rsidR="0071236F" w:rsidRPr="00582964" w14:paraId="267B8553" w14:textId="77777777" w:rsidTr="01C266CF">
        <w:tc>
          <w:tcPr>
            <w:tcW w:w="1685" w:type="dxa"/>
          </w:tcPr>
          <w:p w14:paraId="1295D9E8" w14:textId="66856B75" w:rsidR="0071236F" w:rsidRPr="00582964" w:rsidRDefault="0071236F" w:rsidP="00EB2446">
            <w:pPr>
              <w:spacing w:before="0" w:after="0" w:line="288" w:lineRule="auto"/>
              <w:rPr>
                <w:rFonts w:cs="Calibri"/>
                <w:b/>
                <w:bCs/>
                <w:color w:val="404040"/>
                <w:sz w:val="16"/>
                <w:szCs w:val="16"/>
              </w:rPr>
            </w:pPr>
          </w:p>
        </w:tc>
        <w:tc>
          <w:tcPr>
            <w:tcW w:w="7170" w:type="dxa"/>
          </w:tcPr>
          <w:p w14:paraId="19D549C3" w14:textId="55F65771" w:rsidR="0071236F" w:rsidRPr="00582964" w:rsidRDefault="0071236F" w:rsidP="00EB2446">
            <w:pPr>
              <w:spacing w:before="0" w:after="0" w:line="288" w:lineRule="auto"/>
              <w:rPr>
                <w:rFonts w:cs="Calibri"/>
                <w:bCs/>
                <w:color w:val="404040"/>
                <w:sz w:val="16"/>
                <w:szCs w:val="16"/>
              </w:rPr>
            </w:pPr>
          </w:p>
        </w:tc>
      </w:tr>
      <w:tr w:rsidR="00D16362" w:rsidRPr="00582964" w14:paraId="786367BC" w14:textId="77777777" w:rsidTr="01C266CF">
        <w:tc>
          <w:tcPr>
            <w:tcW w:w="1685" w:type="dxa"/>
          </w:tcPr>
          <w:p w14:paraId="2A02BDB8" w14:textId="4C3315D9" w:rsidR="00D16362" w:rsidRDefault="00D16362" w:rsidP="00EB2446">
            <w:pPr>
              <w:spacing w:before="0" w:after="0" w:line="288" w:lineRule="auto"/>
              <w:rPr>
                <w:rFonts w:cs="Calibri"/>
                <w:b/>
                <w:bCs/>
                <w:color w:val="404040"/>
                <w:sz w:val="16"/>
                <w:szCs w:val="16"/>
              </w:rPr>
            </w:pPr>
          </w:p>
        </w:tc>
        <w:tc>
          <w:tcPr>
            <w:tcW w:w="7170" w:type="dxa"/>
          </w:tcPr>
          <w:p w14:paraId="4634F337" w14:textId="27784671" w:rsidR="00D16362" w:rsidRDefault="00D16362" w:rsidP="00EB2446">
            <w:pPr>
              <w:spacing w:before="0" w:after="0" w:line="288" w:lineRule="auto"/>
              <w:rPr>
                <w:rFonts w:cs="Calibri"/>
                <w:bCs/>
                <w:color w:val="404040"/>
                <w:sz w:val="16"/>
                <w:szCs w:val="16"/>
              </w:rPr>
            </w:pPr>
          </w:p>
        </w:tc>
      </w:tr>
      <w:tr w:rsidR="00AF725C" w:rsidRPr="00582964" w14:paraId="6548C840" w14:textId="77777777" w:rsidTr="01C266CF">
        <w:tc>
          <w:tcPr>
            <w:tcW w:w="1685" w:type="dxa"/>
          </w:tcPr>
          <w:p w14:paraId="3DB2A069" w14:textId="6A60901B" w:rsidR="00AF725C" w:rsidRDefault="00AF725C" w:rsidP="00EB2446">
            <w:pPr>
              <w:spacing w:before="0" w:after="0" w:line="288" w:lineRule="auto"/>
              <w:rPr>
                <w:rFonts w:cs="Calibri"/>
                <w:b/>
                <w:bCs/>
                <w:color w:val="404040"/>
                <w:sz w:val="16"/>
                <w:szCs w:val="16"/>
              </w:rPr>
            </w:pPr>
          </w:p>
        </w:tc>
        <w:tc>
          <w:tcPr>
            <w:tcW w:w="7170" w:type="dxa"/>
          </w:tcPr>
          <w:p w14:paraId="08C0BE14" w14:textId="5ED9F388" w:rsidR="00AF725C" w:rsidRPr="008E4488" w:rsidRDefault="00AF725C" w:rsidP="00EB2446">
            <w:pPr>
              <w:spacing w:before="0" w:after="0" w:line="288" w:lineRule="auto"/>
              <w:rPr>
                <w:rFonts w:cs="Calibri"/>
                <w:bCs/>
                <w:color w:val="404040"/>
                <w:sz w:val="16"/>
                <w:szCs w:val="16"/>
              </w:rPr>
            </w:pPr>
          </w:p>
        </w:tc>
      </w:tr>
      <w:tr w:rsidR="008E4488" w:rsidRPr="00582964" w14:paraId="7A4F9FC7" w14:textId="77777777" w:rsidTr="01C266CF">
        <w:tc>
          <w:tcPr>
            <w:tcW w:w="1685" w:type="dxa"/>
          </w:tcPr>
          <w:p w14:paraId="0854E589" w14:textId="34A6D91D" w:rsidR="008E4488" w:rsidRDefault="008E4488" w:rsidP="00EB2446">
            <w:pPr>
              <w:spacing w:before="0" w:after="0" w:line="288" w:lineRule="auto"/>
              <w:rPr>
                <w:rFonts w:cs="Calibri"/>
                <w:b/>
                <w:bCs/>
                <w:color w:val="404040"/>
                <w:sz w:val="16"/>
                <w:szCs w:val="16"/>
              </w:rPr>
            </w:pPr>
          </w:p>
        </w:tc>
        <w:tc>
          <w:tcPr>
            <w:tcW w:w="7170" w:type="dxa"/>
          </w:tcPr>
          <w:p w14:paraId="3BF67E14" w14:textId="158544A3" w:rsidR="008E4488" w:rsidRPr="008E4488" w:rsidRDefault="008E4488" w:rsidP="00EB2446">
            <w:pPr>
              <w:spacing w:before="0" w:after="0" w:line="288" w:lineRule="auto"/>
              <w:rPr>
                <w:rFonts w:cs="Calibri"/>
                <w:bCs/>
                <w:color w:val="404040"/>
                <w:sz w:val="16"/>
                <w:szCs w:val="16"/>
              </w:rPr>
            </w:pPr>
          </w:p>
        </w:tc>
      </w:tr>
      <w:tr w:rsidR="005F589A" w:rsidRPr="00582964" w14:paraId="6D04FC23" w14:textId="77777777" w:rsidTr="01C266CF">
        <w:tc>
          <w:tcPr>
            <w:tcW w:w="1685" w:type="dxa"/>
          </w:tcPr>
          <w:p w14:paraId="38C2FDA9" w14:textId="6721A065" w:rsidR="005F589A" w:rsidRDefault="005F589A" w:rsidP="00EB2446">
            <w:pPr>
              <w:spacing w:before="0" w:after="0" w:line="288" w:lineRule="auto"/>
              <w:rPr>
                <w:rFonts w:cs="Calibri"/>
                <w:b/>
                <w:bCs/>
                <w:color w:val="404040"/>
                <w:sz w:val="16"/>
                <w:szCs w:val="16"/>
              </w:rPr>
            </w:pPr>
          </w:p>
        </w:tc>
        <w:tc>
          <w:tcPr>
            <w:tcW w:w="7170" w:type="dxa"/>
          </w:tcPr>
          <w:p w14:paraId="2B8A2047" w14:textId="7FE3F457" w:rsidR="005F589A" w:rsidRDefault="005F589A" w:rsidP="00EB2446">
            <w:pPr>
              <w:spacing w:before="0" w:after="0" w:line="288" w:lineRule="auto"/>
              <w:rPr>
                <w:rFonts w:cs="Calibri"/>
                <w:bCs/>
                <w:color w:val="404040"/>
                <w:sz w:val="16"/>
                <w:szCs w:val="16"/>
              </w:rPr>
            </w:pPr>
          </w:p>
        </w:tc>
      </w:tr>
      <w:tr w:rsidR="00875C17" w:rsidRPr="00582964" w14:paraId="19EABF8D" w14:textId="77777777" w:rsidTr="01C266CF">
        <w:tc>
          <w:tcPr>
            <w:tcW w:w="1685" w:type="dxa"/>
          </w:tcPr>
          <w:p w14:paraId="6947D66A" w14:textId="49CCCCF9" w:rsidR="00875C17" w:rsidRDefault="00875C17" w:rsidP="00EB2446">
            <w:pPr>
              <w:spacing w:before="0" w:after="0" w:line="288" w:lineRule="auto"/>
              <w:rPr>
                <w:rFonts w:cs="Calibri"/>
                <w:b/>
                <w:bCs/>
                <w:color w:val="404040"/>
                <w:sz w:val="16"/>
                <w:szCs w:val="16"/>
              </w:rPr>
            </w:pPr>
          </w:p>
        </w:tc>
        <w:tc>
          <w:tcPr>
            <w:tcW w:w="7170" w:type="dxa"/>
          </w:tcPr>
          <w:p w14:paraId="03F99C38" w14:textId="10132706" w:rsidR="00875C17" w:rsidRDefault="00875C17" w:rsidP="00EB2446">
            <w:pPr>
              <w:spacing w:before="0" w:after="0" w:line="288" w:lineRule="auto"/>
              <w:rPr>
                <w:rFonts w:cs="Calibri"/>
                <w:bCs/>
                <w:color w:val="404040"/>
                <w:sz w:val="16"/>
                <w:szCs w:val="16"/>
              </w:rPr>
            </w:pPr>
          </w:p>
        </w:tc>
      </w:tr>
      <w:tr w:rsidR="0015008E" w:rsidRPr="00582964" w14:paraId="136FD364" w14:textId="77777777" w:rsidTr="01C266CF">
        <w:tc>
          <w:tcPr>
            <w:tcW w:w="1685" w:type="dxa"/>
            <w:vAlign w:val="bottom"/>
          </w:tcPr>
          <w:p w14:paraId="08CE0465" w14:textId="46AAE6A5" w:rsidR="0015008E" w:rsidRPr="00582964" w:rsidRDefault="0015008E" w:rsidP="00EB2446">
            <w:pPr>
              <w:spacing w:before="0" w:after="0" w:line="288" w:lineRule="auto"/>
              <w:rPr>
                <w:rFonts w:cs="Calibri"/>
                <w:b/>
                <w:bCs/>
                <w:color w:val="404040"/>
                <w:sz w:val="16"/>
                <w:szCs w:val="16"/>
              </w:rPr>
            </w:pPr>
          </w:p>
        </w:tc>
        <w:tc>
          <w:tcPr>
            <w:tcW w:w="7170" w:type="dxa"/>
            <w:vAlign w:val="bottom"/>
          </w:tcPr>
          <w:p w14:paraId="628B4200" w14:textId="50E04459" w:rsidR="0015008E" w:rsidRPr="00582964" w:rsidRDefault="0015008E" w:rsidP="00EB2446">
            <w:pPr>
              <w:spacing w:before="0" w:after="0" w:line="288" w:lineRule="auto"/>
              <w:rPr>
                <w:rFonts w:cs="Calibri"/>
                <w:bCs/>
                <w:color w:val="404040"/>
                <w:sz w:val="16"/>
                <w:szCs w:val="16"/>
              </w:rPr>
            </w:pPr>
          </w:p>
        </w:tc>
      </w:tr>
    </w:tbl>
    <w:p w14:paraId="25C62EA6" w14:textId="77777777" w:rsidR="00671C8E" w:rsidRPr="00944CE1" w:rsidRDefault="00671C8E" w:rsidP="00331E13">
      <w:pPr>
        <w:sectPr w:rsidR="00671C8E" w:rsidRPr="00944CE1" w:rsidSect="00B9118D">
          <w:headerReference w:type="even" r:id="rId17"/>
          <w:headerReference w:type="default" r:id="rId18"/>
          <w:footerReference w:type="even" r:id="rId19"/>
          <w:footerReference w:type="default" r:id="rId20"/>
          <w:footerReference w:type="first" r:id="rId21"/>
          <w:pgSz w:w="11907" w:h="16839" w:code="9"/>
          <w:pgMar w:top="1417" w:right="1417" w:bottom="1417" w:left="1417" w:header="709" w:footer="703" w:gutter="0"/>
          <w:pgNumType w:fmt="upperRoman"/>
          <w:cols w:space="708"/>
          <w:docGrid w:linePitch="360"/>
        </w:sectPr>
      </w:pPr>
    </w:p>
    <w:p w14:paraId="3EF851CC" w14:textId="1DD6322A" w:rsidR="00B3726B" w:rsidRPr="00784425" w:rsidRDefault="00B3726B" w:rsidP="004C1CCC">
      <w:pPr>
        <w:pStyle w:val="Heading1"/>
      </w:pPr>
      <w:bookmarkStart w:id="3" w:name="_Toc129774029"/>
      <w:r>
        <w:lastRenderedPageBreak/>
        <w:t>N</w:t>
      </w:r>
      <w:r w:rsidR="003006AE">
        <w:t>amen dokumenta</w:t>
      </w:r>
      <w:bookmarkEnd w:id="3"/>
    </w:p>
    <w:p w14:paraId="4B4C03DE" w14:textId="77777777" w:rsidR="00E50E87" w:rsidRDefault="00E50E87" w:rsidP="00E50E87">
      <w:pPr>
        <w:spacing w:line="288" w:lineRule="auto"/>
        <w:jc w:val="both"/>
      </w:pPr>
      <w:r>
        <w:t>V dokumentu funkcijske dokumentacije so opisani procesi, ki se izvajajo na obravnavanem področju, vhodni in izhodni dokumenti ter vmesniki, ki podatke zajemajo ali prenašajo v druge sisteme. Izpostavljene so morebitne posebnosti procesa, ki so specifične za naročnika ter podani predlogi za izboljšave s katerimi se naročnik strinja in bodo postali predmet implementacije ob uvedbi novega informacijskega sistema (ERP).</w:t>
      </w:r>
    </w:p>
    <w:p w14:paraId="3E3D3A95" w14:textId="77777777" w:rsidR="00E50E87" w:rsidRDefault="00E50E87" w:rsidP="00E50E87">
      <w:pPr>
        <w:spacing w:line="288" w:lineRule="auto"/>
        <w:jc w:val="both"/>
      </w:pPr>
      <w:r>
        <w:t>Dokument predstavlja osnovo za razumevanje funkcionalnih zahtev, ki jih OI potrebuje ob implementaciji novega poslovno informacijskega sistema na obravnavanem področju.</w:t>
      </w:r>
    </w:p>
    <w:p w14:paraId="6266B20D" w14:textId="77777777" w:rsidR="006F3778" w:rsidRPr="003006AE" w:rsidRDefault="006F3778" w:rsidP="00044E1D">
      <w:pPr>
        <w:spacing w:line="288" w:lineRule="auto"/>
        <w:jc w:val="both"/>
        <w:rPr>
          <w:highlight w:val="cyan"/>
        </w:rPr>
      </w:pPr>
    </w:p>
    <w:p w14:paraId="30151A27" w14:textId="1A9D3A19" w:rsidR="00787C50" w:rsidRPr="00CA0B5E" w:rsidRDefault="792E0A3F" w:rsidP="004C1CCC">
      <w:pPr>
        <w:pStyle w:val="Heading1"/>
      </w:pPr>
      <w:bookmarkStart w:id="4" w:name="_Toc129774030"/>
      <w:r>
        <w:lastRenderedPageBreak/>
        <w:t>PODROBNOSTI PROCESA</w:t>
      </w:r>
      <w:bookmarkEnd w:id="4"/>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6053"/>
        <w:gridCol w:w="222"/>
      </w:tblGrid>
      <w:tr w:rsidR="01C266CF" w14:paraId="799F7799" w14:textId="77777777" w:rsidTr="005C3EB3">
        <w:trPr>
          <w:trHeight w:val="994"/>
        </w:trPr>
        <w:tc>
          <w:tcPr>
            <w:tcW w:w="2679" w:type="dxa"/>
            <w:shd w:val="clear" w:color="auto" w:fill="DBE5F1" w:themeFill="accent1" w:themeFillTint="33"/>
          </w:tcPr>
          <w:p w14:paraId="0F657EDD" w14:textId="53D76056" w:rsidR="2FDE3BD6" w:rsidRDefault="2FDE3BD6" w:rsidP="01C266CF">
            <w:pPr>
              <w:pStyle w:val="050TextbodyTable"/>
              <w:rPr>
                <w:b/>
                <w:bCs/>
                <w:sz w:val="22"/>
                <w:szCs w:val="22"/>
                <w:lang w:val="sl-SI"/>
              </w:rPr>
            </w:pPr>
            <w:bookmarkStart w:id="5" w:name="_Toc86640850"/>
            <w:bookmarkStart w:id="6" w:name="_Toc86641034"/>
            <w:bookmarkStart w:id="7" w:name="_Toc86721375"/>
            <w:bookmarkStart w:id="8" w:name="_Toc86721444"/>
            <w:bookmarkStart w:id="9" w:name="_Toc86721736"/>
            <w:bookmarkStart w:id="10" w:name="_Toc86721756"/>
            <w:bookmarkStart w:id="11" w:name="_Toc86724428"/>
            <w:bookmarkStart w:id="12" w:name="_Toc86724492"/>
            <w:bookmarkStart w:id="13" w:name="_Toc86724673"/>
            <w:bookmarkStart w:id="14" w:name="_Toc86724709"/>
            <w:bookmarkStart w:id="15" w:name="_Toc86724749"/>
            <w:bookmarkStart w:id="16" w:name="_Toc86724793"/>
            <w:bookmarkStart w:id="17" w:name="_Toc86994273"/>
            <w:bookmarkStart w:id="18" w:name="_Toc86994456"/>
            <w:bookmarkStart w:id="19" w:name="_Toc87063650"/>
            <w:bookmarkStart w:id="20" w:name="_Toc87063742"/>
            <w:bookmarkStart w:id="21" w:name="_Toc87151179"/>
            <w:bookmarkStart w:id="22" w:name="_Toc87155762"/>
            <w:bookmarkStart w:id="23" w:name="_Toc87172126"/>
            <w:bookmarkStart w:id="24" w:name="_Toc87172914"/>
            <w:bookmarkStart w:id="25" w:name="_Toc87176837"/>
            <w:bookmarkStart w:id="26" w:name="_Toc87176884"/>
            <w:bookmarkStart w:id="27" w:name="_Toc89068276"/>
            <w:bookmarkStart w:id="28" w:name="_Toc89068737"/>
            <w:bookmarkStart w:id="29" w:name="_Toc89145223"/>
            <w:bookmarkStart w:id="30" w:name="_Toc89145267"/>
            <w:bookmarkStart w:id="31" w:name="_Toc89496665"/>
            <w:bookmarkStart w:id="32" w:name="_Toc89496701"/>
            <w:bookmarkStart w:id="33" w:name="_Toc89496772"/>
            <w:bookmarkStart w:id="34" w:name="_Toc90367842"/>
            <w:bookmarkStart w:id="35" w:name="_Toc90715182"/>
            <w:bookmarkStart w:id="36" w:name="_Toc90715420"/>
            <w:bookmarkStart w:id="37" w:name="_Toc90715469"/>
            <w:bookmarkStart w:id="38" w:name="_Toc90779863"/>
            <w:bookmarkStart w:id="39" w:name="_Toc90780039"/>
            <w:bookmarkStart w:id="40" w:name="_Toc90782189"/>
            <w:bookmarkStart w:id="41" w:name="_Toc90784878"/>
            <w:bookmarkStart w:id="42" w:name="_Toc90785739"/>
            <w:bookmarkStart w:id="43" w:name="_Toc90785771"/>
            <w:bookmarkStart w:id="44" w:name="_Toc90795234"/>
            <w:bookmarkStart w:id="45" w:name="_Toc92440076"/>
            <w:bookmarkStart w:id="46" w:name="_Toc92440174"/>
            <w:bookmarkStart w:id="47" w:name="_Toc92623836"/>
            <w:bookmarkStart w:id="48" w:name="_Toc92624085"/>
            <w:bookmarkStart w:id="49" w:name="_Toc93206757"/>
            <w:bookmarkStart w:id="50" w:name="_Toc93206806"/>
            <w:bookmarkStart w:id="51" w:name="_Toc93206867"/>
            <w:bookmarkStart w:id="52" w:name="_Toc93206918"/>
            <w:bookmarkStart w:id="53" w:name="_Toc93207010"/>
            <w:bookmarkStart w:id="54" w:name="_Toc93207042"/>
            <w:bookmarkStart w:id="55" w:name="_Toc93207083"/>
            <w:bookmarkStart w:id="56" w:name="_Toc93207120"/>
            <w:bookmarkStart w:id="57" w:name="_Toc93207169"/>
            <w:bookmarkStart w:id="58" w:name="_Toc93210215"/>
            <w:bookmarkStart w:id="59" w:name="_Toc93224726"/>
            <w:bookmarkStart w:id="60" w:name="_Toc93299545"/>
            <w:bookmarkStart w:id="61" w:name="_Toc93300236"/>
            <w:bookmarkStart w:id="62" w:name="_Toc93303259"/>
            <w:bookmarkStart w:id="63" w:name="_Toc93303620"/>
            <w:bookmarkStart w:id="64" w:name="_Toc93303659"/>
            <w:bookmarkStart w:id="65" w:name="_Toc93303854"/>
            <w:bookmarkStart w:id="66" w:name="_Toc94417192"/>
            <w:bookmarkStart w:id="67" w:name="_Toc94430569"/>
            <w:bookmarkStart w:id="68" w:name="_Toc94430654"/>
            <w:bookmarkStart w:id="69" w:name="_Toc97019487"/>
            <w:bookmarkStart w:id="70" w:name="_Toc97019548"/>
            <w:bookmarkStart w:id="71" w:name="_Toc97106684"/>
            <w:bookmarkStart w:id="72" w:name="_Toc97106718"/>
            <w:bookmarkStart w:id="73" w:name="_Toc97440242"/>
            <w:bookmarkStart w:id="74" w:name="_Toc97440295"/>
            <w:bookmarkStart w:id="75" w:name="_Toc97626135"/>
            <w:bookmarkStart w:id="76" w:name="_Toc111537396"/>
            <w:bookmarkStart w:id="77" w:name="_Toc120524441"/>
            <w:bookmarkStart w:id="78" w:name="_Toc120524514"/>
            <w:bookmarkStart w:id="79" w:name="_Toc121640893"/>
            <w:bookmarkStart w:id="80" w:name="_Toc130698003"/>
            <w:bookmarkStart w:id="81" w:name="_Toc130719980"/>
            <w:bookmarkStart w:id="82" w:name="_Toc131990050"/>
            <w:bookmarkStart w:id="83" w:name="_Toc160770130"/>
            <w:bookmarkStart w:id="84" w:name="_Toc160771452"/>
            <w:bookmarkStart w:id="85" w:name="_Toc160771532"/>
            <w:bookmarkStart w:id="86" w:name="_Toc160847430"/>
            <w:bookmarkStart w:id="87" w:name="_Toc161707256"/>
            <w:r w:rsidRPr="01C266CF">
              <w:rPr>
                <w:b/>
                <w:bCs/>
                <w:sz w:val="22"/>
                <w:szCs w:val="22"/>
                <w:lang w:val="sl-SI"/>
              </w:rPr>
              <w:t xml:space="preserve">Šifra </w:t>
            </w:r>
            <w:r w:rsidR="7F94A0A3" w:rsidRPr="01C266CF">
              <w:rPr>
                <w:b/>
                <w:bCs/>
                <w:sz w:val="22"/>
                <w:szCs w:val="22"/>
                <w:lang w:val="sl-SI"/>
              </w:rPr>
              <w:t>procesa:</w:t>
            </w:r>
          </w:p>
        </w:tc>
        <w:tc>
          <w:tcPr>
            <w:tcW w:w="6053" w:type="dxa"/>
          </w:tcPr>
          <w:p w14:paraId="05F60657" w14:textId="56F363A0" w:rsidR="0F30AE6F" w:rsidRDefault="00E50E87" w:rsidP="540CFE6F">
            <w:pPr>
              <w:pStyle w:val="050TextbodyTable"/>
              <w:spacing w:line="259" w:lineRule="auto"/>
            </w:pPr>
            <w:r>
              <w:rPr>
                <w:sz w:val="22"/>
                <w:szCs w:val="22"/>
                <w:lang w:val="sl-SI"/>
              </w:rPr>
              <w:t>K</w:t>
            </w:r>
          </w:p>
        </w:tc>
        <w:tc>
          <w:tcPr>
            <w:tcW w:w="0" w:type="auto"/>
          </w:tcPr>
          <w:p w14:paraId="47790024" w14:textId="77777777" w:rsidR="000C4173" w:rsidRDefault="000C4173">
            <w:pPr>
              <w:spacing w:before="0" w:after="0"/>
            </w:pPr>
          </w:p>
        </w:tc>
      </w:tr>
      <w:tr w:rsidR="01C266CF" w14:paraId="4E6A3F4A" w14:textId="77777777" w:rsidTr="005C3EB3">
        <w:trPr>
          <w:gridAfter w:val="1"/>
          <w:trHeight w:val="994"/>
        </w:trPr>
        <w:tc>
          <w:tcPr>
            <w:tcW w:w="2679" w:type="dxa"/>
            <w:shd w:val="clear" w:color="auto" w:fill="DBE5F1" w:themeFill="accent1" w:themeFillTint="33"/>
          </w:tcPr>
          <w:p w14:paraId="5485E2EC" w14:textId="1B284E2E" w:rsidR="70F9134F" w:rsidRDefault="70F9134F" w:rsidP="01C266CF">
            <w:pPr>
              <w:pStyle w:val="050TextbodyTable"/>
              <w:rPr>
                <w:b/>
                <w:bCs/>
                <w:sz w:val="22"/>
                <w:szCs w:val="22"/>
                <w:lang w:val="sl-SI"/>
              </w:rPr>
            </w:pPr>
            <w:r w:rsidRPr="01C266CF">
              <w:rPr>
                <w:b/>
                <w:bCs/>
                <w:sz w:val="22"/>
                <w:szCs w:val="22"/>
                <w:lang w:val="sl-SI"/>
              </w:rPr>
              <w:t>Področje:</w:t>
            </w:r>
          </w:p>
        </w:tc>
        <w:tc>
          <w:tcPr>
            <w:tcW w:w="6053" w:type="dxa"/>
          </w:tcPr>
          <w:p w14:paraId="092C686E" w14:textId="19C28AB3" w:rsidR="70F9134F" w:rsidRDefault="4C3A8365" w:rsidP="540CFE6F">
            <w:pPr>
              <w:pStyle w:val="050TextbodyTable"/>
              <w:spacing w:line="259" w:lineRule="auto"/>
            </w:pPr>
            <w:r w:rsidRPr="540CFE6F">
              <w:rPr>
                <w:sz w:val="22"/>
                <w:szCs w:val="22"/>
                <w:lang w:val="sl-SI"/>
              </w:rPr>
              <w:t>Kontroling</w:t>
            </w:r>
          </w:p>
        </w:tc>
      </w:tr>
      <w:tr w:rsidR="01C266CF" w14:paraId="0BC3DF23" w14:textId="77777777" w:rsidTr="005C3EB3">
        <w:trPr>
          <w:gridAfter w:val="1"/>
          <w:trHeight w:val="994"/>
        </w:trPr>
        <w:tc>
          <w:tcPr>
            <w:tcW w:w="2679" w:type="dxa"/>
            <w:shd w:val="clear" w:color="auto" w:fill="DBE5F1" w:themeFill="accent1" w:themeFillTint="33"/>
          </w:tcPr>
          <w:p w14:paraId="4770A0DD" w14:textId="422FBC0E" w:rsidR="78C0643F" w:rsidRDefault="78C0643F" w:rsidP="01C266CF">
            <w:pPr>
              <w:pStyle w:val="050TextbodyTable"/>
              <w:rPr>
                <w:b/>
                <w:bCs/>
                <w:sz w:val="22"/>
                <w:szCs w:val="22"/>
                <w:lang w:val="sl-SI"/>
              </w:rPr>
            </w:pPr>
            <w:r w:rsidRPr="01C266CF">
              <w:rPr>
                <w:b/>
                <w:bCs/>
                <w:sz w:val="22"/>
                <w:szCs w:val="22"/>
                <w:lang w:val="sl-SI"/>
              </w:rPr>
              <w:t>Lastnik procesa</w:t>
            </w:r>
            <w:r w:rsidR="337BF441" w:rsidRPr="01C266CF">
              <w:rPr>
                <w:b/>
                <w:bCs/>
                <w:sz w:val="22"/>
                <w:szCs w:val="22"/>
                <w:lang w:val="sl-SI"/>
              </w:rPr>
              <w:t xml:space="preserve"> pri naročniku</w:t>
            </w:r>
            <w:r w:rsidRPr="01C266CF">
              <w:rPr>
                <w:b/>
                <w:bCs/>
                <w:sz w:val="22"/>
                <w:szCs w:val="22"/>
                <w:lang w:val="sl-SI"/>
              </w:rPr>
              <w:t>:</w:t>
            </w:r>
          </w:p>
        </w:tc>
        <w:tc>
          <w:tcPr>
            <w:tcW w:w="6053" w:type="dxa"/>
          </w:tcPr>
          <w:p w14:paraId="4BF911FB" w14:textId="2ACF4E6E" w:rsidR="404B5285" w:rsidRDefault="001F06A2" w:rsidP="01C266CF">
            <w:pPr>
              <w:pStyle w:val="050TextbodyTable"/>
              <w:rPr>
                <w:sz w:val="22"/>
                <w:szCs w:val="22"/>
                <w:lang w:val="sl-SI"/>
              </w:rPr>
            </w:pPr>
            <w:r>
              <w:rPr>
                <w:sz w:val="22"/>
                <w:szCs w:val="22"/>
                <w:lang w:val="sl-SI"/>
              </w:rPr>
              <w:t>Vodja finančne službe</w:t>
            </w:r>
            <w:r w:rsidR="00046E46" w:rsidRPr="00B00EFE">
              <w:rPr>
                <w:sz w:val="22"/>
                <w:szCs w:val="22"/>
                <w:lang w:val="sl-SI"/>
              </w:rPr>
              <w:t xml:space="preserve">, </w:t>
            </w:r>
            <w:r>
              <w:rPr>
                <w:sz w:val="22"/>
                <w:szCs w:val="22"/>
                <w:lang w:val="sl-SI"/>
              </w:rPr>
              <w:t>Vodja službe javnih naročil</w:t>
            </w:r>
            <w:r w:rsidR="00046E46" w:rsidRPr="00B00EFE">
              <w:rPr>
                <w:sz w:val="22"/>
                <w:szCs w:val="22"/>
                <w:lang w:val="sl-SI"/>
              </w:rPr>
              <w:t xml:space="preserve">, </w:t>
            </w:r>
            <w:r>
              <w:rPr>
                <w:sz w:val="22"/>
                <w:szCs w:val="22"/>
                <w:lang w:val="sl-SI"/>
              </w:rPr>
              <w:t>Vodja plansko-analitske službe</w:t>
            </w:r>
          </w:p>
        </w:tc>
      </w:tr>
    </w:tbl>
    <w:p w14:paraId="3C0AFFA6" w14:textId="5890316E" w:rsidR="009C5903" w:rsidRPr="003006AE" w:rsidRDefault="009C5903" w:rsidP="01C266CF">
      <w:pPr>
        <w:spacing w:line="288" w:lineRule="auto"/>
      </w:pPr>
    </w:p>
    <w:p w14:paraId="67F58472" w14:textId="360B696B" w:rsidR="009C5903" w:rsidRPr="003006AE" w:rsidRDefault="009C5903" w:rsidP="01C266CF">
      <w:pPr>
        <w:spacing w:line="288" w:lineRule="auto"/>
      </w:pPr>
    </w:p>
    <w:p w14:paraId="7B9C1BAE" w14:textId="48D4AED5" w:rsidR="009C5903" w:rsidRPr="003006AE" w:rsidRDefault="009C5903" w:rsidP="01C266CF">
      <w:pPr>
        <w:spacing w:line="288" w:lineRule="auto"/>
        <w:rPr>
          <w:highlight w:val="cyan"/>
        </w:rPr>
      </w:pPr>
    </w:p>
    <w:p w14:paraId="3EDA24F4" w14:textId="40A09417" w:rsidR="4F6AE135" w:rsidRDefault="4F6AE135" w:rsidP="01C266CF">
      <w:pPr>
        <w:pStyle w:val="Heading1"/>
        <w:spacing w:line="259" w:lineRule="auto"/>
      </w:pPr>
      <w:bookmarkStart w:id="88" w:name="_Toc129774031"/>
      <w:r>
        <w:lastRenderedPageBreak/>
        <w:t xml:space="preserve">OPIS PROCESA - </w:t>
      </w:r>
      <w:r w:rsidR="26D80069">
        <w:t>KONTROLING</w:t>
      </w:r>
      <w:bookmarkEnd w:id="88"/>
    </w:p>
    <w:p w14:paraId="22E54644" w14:textId="7055A2A2" w:rsidR="025BC0F6" w:rsidRDefault="025BC0F6" w:rsidP="01C266CF">
      <w:pPr>
        <w:spacing w:line="288" w:lineRule="auto"/>
        <w:jc w:val="both"/>
      </w:pPr>
      <w:r>
        <w:t>P</w:t>
      </w:r>
      <w:r w:rsidR="2FC5BC5D">
        <w:t>odročje kontrolinga</w:t>
      </w:r>
      <w:r>
        <w:t xml:space="preserve"> zajema več procesov:</w:t>
      </w:r>
    </w:p>
    <w:p w14:paraId="513C557C" w14:textId="398EDB6A" w:rsidR="235C1C0D" w:rsidRDefault="00BD1C4F" w:rsidP="540CFE6F">
      <w:pPr>
        <w:pStyle w:val="ListParagraph"/>
        <w:numPr>
          <w:ilvl w:val="0"/>
          <w:numId w:val="10"/>
        </w:numPr>
        <w:spacing w:line="288" w:lineRule="auto"/>
        <w:jc w:val="both"/>
      </w:pPr>
      <w:r>
        <w:t>K1</w:t>
      </w:r>
      <w:r w:rsidR="36C4C809">
        <w:t xml:space="preserve"> </w:t>
      </w:r>
      <w:r>
        <w:t>Organizacijska struktura</w:t>
      </w:r>
      <w:r w:rsidR="00E50E87">
        <w:t xml:space="preserve"> finančnih dimenzij</w:t>
      </w:r>
    </w:p>
    <w:p w14:paraId="3E9A30E3" w14:textId="7FA19634" w:rsidR="45CC0D2F" w:rsidRDefault="00BD1C4F" w:rsidP="540CFE6F">
      <w:pPr>
        <w:pStyle w:val="ListParagraph"/>
        <w:numPr>
          <w:ilvl w:val="0"/>
          <w:numId w:val="10"/>
        </w:numPr>
        <w:spacing w:line="288" w:lineRule="auto"/>
        <w:jc w:val="both"/>
      </w:pPr>
      <w:r>
        <w:t>K2</w:t>
      </w:r>
      <w:r w:rsidR="63A6B9EC">
        <w:t xml:space="preserve"> </w:t>
      </w:r>
      <w:r>
        <w:t>Planiranje</w:t>
      </w:r>
    </w:p>
    <w:p w14:paraId="452E18D0" w14:textId="23B82224" w:rsidR="025BC0F6" w:rsidRDefault="00BD1C4F" w:rsidP="01C266CF">
      <w:pPr>
        <w:pStyle w:val="ListParagraph"/>
        <w:numPr>
          <w:ilvl w:val="0"/>
          <w:numId w:val="10"/>
        </w:numPr>
        <w:spacing w:line="288" w:lineRule="auto"/>
        <w:jc w:val="both"/>
      </w:pPr>
      <w:r>
        <w:t>K3 Poročanje</w:t>
      </w:r>
    </w:p>
    <w:p w14:paraId="040AEC99" w14:textId="18B3446F" w:rsidR="00F6498E" w:rsidRDefault="00F6498E" w:rsidP="00E470CB">
      <w:pPr>
        <w:spacing w:line="288" w:lineRule="auto"/>
        <w:jc w:val="both"/>
      </w:pPr>
    </w:p>
    <w:p w14:paraId="68024FA5" w14:textId="0C8B09C4" w:rsidR="00BD1C4F" w:rsidRDefault="00BD1C4F" w:rsidP="00BD1C4F">
      <w:pPr>
        <w:pStyle w:val="Heading2"/>
        <w:spacing w:line="259" w:lineRule="auto"/>
      </w:pPr>
      <w:bookmarkStart w:id="89" w:name="_Toc129774032"/>
      <w:r>
        <w:t>K1 ORGANIZACIJSKA STRUKTURA</w:t>
      </w:r>
      <w:r w:rsidR="00CC4B3E">
        <w:t xml:space="preserve"> FINANČNIH DIMENZIJ</w:t>
      </w:r>
      <w:bookmarkEnd w:id="89"/>
    </w:p>
    <w:p w14:paraId="7EBD2A76" w14:textId="0225A3AE" w:rsidR="00C157DC" w:rsidRDefault="00C157DC" w:rsidP="00E470CB">
      <w:pPr>
        <w:spacing w:line="288" w:lineRule="auto"/>
        <w:jc w:val="both"/>
      </w:pPr>
      <w:r>
        <w:t xml:space="preserve">Kontroling je odgovoren za </w:t>
      </w:r>
      <w:r w:rsidR="00E50E87">
        <w:t xml:space="preserve">spremljanje rezultata OI, kar pomeni </w:t>
      </w:r>
      <w:r w:rsidR="009F4E9D">
        <w:t xml:space="preserve">za primerjavo </w:t>
      </w:r>
      <w:r w:rsidR="00E50E87">
        <w:t>planskih in dejanskih podatkov, ki se nahajajo v Izkazu poslovnega izida in v podrobnejših poročilih, ki se pripravljajo iz teh podatkov.</w:t>
      </w:r>
    </w:p>
    <w:p w14:paraId="1CDB157F" w14:textId="77777777" w:rsidR="00E50E87" w:rsidRDefault="00E50E87" w:rsidP="00E470CB">
      <w:pPr>
        <w:spacing w:line="288" w:lineRule="auto"/>
        <w:jc w:val="both"/>
      </w:pPr>
      <w:r>
        <w:t>V OI se načrtuje ter spremlja realizacijo po različnih finančnih dimenzijah:</w:t>
      </w:r>
    </w:p>
    <w:p w14:paraId="05A581AD" w14:textId="05E2888A" w:rsidR="00C312FC" w:rsidRDefault="00E50E87" w:rsidP="00C312FC">
      <w:pPr>
        <w:pStyle w:val="ListParagraph"/>
        <w:numPr>
          <w:ilvl w:val="0"/>
          <w:numId w:val="48"/>
        </w:numPr>
        <w:spacing w:line="288" w:lineRule="auto"/>
        <w:jc w:val="both"/>
      </w:pPr>
      <w:r>
        <w:t>Stroškovno mesto</w:t>
      </w:r>
      <w:r w:rsidR="00C157DC">
        <w:t xml:space="preserve"> </w:t>
      </w:r>
      <w:r>
        <w:t>(</w:t>
      </w:r>
      <w:r w:rsidR="00C157DC">
        <w:t>SM</w:t>
      </w:r>
      <w:r>
        <w:t xml:space="preserve">) </w:t>
      </w:r>
    </w:p>
    <w:p w14:paraId="0B72EC5C" w14:textId="019E433D" w:rsidR="00E50E87" w:rsidRDefault="00E50E87" w:rsidP="00E50E87">
      <w:pPr>
        <w:pStyle w:val="ListParagraph"/>
        <w:numPr>
          <w:ilvl w:val="0"/>
          <w:numId w:val="48"/>
        </w:numPr>
        <w:spacing w:line="288" w:lineRule="auto"/>
        <w:jc w:val="both"/>
      </w:pPr>
      <w:r>
        <w:t>Projekt (investicijski, vzdrževalni ter RRI)</w:t>
      </w:r>
      <w:r w:rsidR="00C157DC">
        <w:t xml:space="preserve"> </w:t>
      </w:r>
    </w:p>
    <w:p w14:paraId="6C39431E" w14:textId="0B01B888" w:rsidR="00E50E87" w:rsidRDefault="00E50E87" w:rsidP="00E50E87">
      <w:pPr>
        <w:pStyle w:val="ListParagraph"/>
        <w:numPr>
          <w:ilvl w:val="0"/>
          <w:numId w:val="48"/>
        </w:numPr>
        <w:spacing w:line="288" w:lineRule="auto"/>
        <w:jc w:val="both"/>
      </w:pPr>
      <w:r>
        <w:t>Vir</w:t>
      </w:r>
      <w:r w:rsidR="00C157DC">
        <w:t xml:space="preserve"> </w:t>
      </w:r>
      <w:r>
        <w:t>financiranja</w:t>
      </w:r>
      <w:r w:rsidR="00C157DC">
        <w:t xml:space="preserve"> </w:t>
      </w:r>
    </w:p>
    <w:p w14:paraId="5C10F280" w14:textId="192843A0" w:rsidR="009B46DF" w:rsidRDefault="009B46DF" w:rsidP="00E50E87">
      <w:pPr>
        <w:pStyle w:val="ListParagraph"/>
        <w:numPr>
          <w:ilvl w:val="0"/>
          <w:numId w:val="48"/>
        </w:numPr>
        <w:spacing w:line="288" w:lineRule="auto"/>
        <w:jc w:val="both"/>
      </w:pPr>
      <w:r>
        <w:t>Konto (vrsta stroška)</w:t>
      </w:r>
    </w:p>
    <w:p w14:paraId="14827070" w14:textId="562B435C" w:rsidR="00E50E87" w:rsidRDefault="00E50E87" w:rsidP="00E50E87">
      <w:pPr>
        <w:spacing w:line="288" w:lineRule="auto"/>
        <w:jc w:val="both"/>
      </w:pPr>
      <w:r>
        <w:t>Nov informacijski s</w:t>
      </w:r>
      <w:r w:rsidR="00C157DC">
        <w:t xml:space="preserve">istem mora dopuščati tudi </w:t>
      </w:r>
      <w:r>
        <w:t>uvedbo novih</w:t>
      </w:r>
      <w:r w:rsidR="00C157DC">
        <w:t xml:space="preserve"> finančnih dimenzij, </w:t>
      </w:r>
      <w:r>
        <w:t>kot npr. profitni center (PC)</w:t>
      </w:r>
      <w:r w:rsidR="0030227B">
        <w:t xml:space="preserve"> (</w:t>
      </w:r>
      <w:r>
        <w:t xml:space="preserve">za spremljanje po </w:t>
      </w:r>
      <w:r w:rsidR="0030227B">
        <w:t>dejavnost</w:t>
      </w:r>
      <w:r>
        <w:t>i – tržna in netržna dejavnost</w:t>
      </w:r>
      <w:r w:rsidR="0030227B">
        <w:t>)</w:t>
      </w:r>
      <w:r w:rsidR="00703051">
        <w:t>, interni nalog</w:t>
      </w:r>
      <w:r w:rsidR="0030227B">
        <w:t xml:space="preserve"> (vrsta zdravstvene dejavnosti)</w:t>
      </w:r>
      <w:r w:rsidR="00C157DC">
        <w:t xml:space="preserve"> ipd.</w:t>
      </w:r>
      <w:r w:rsidR="00703051">
        <w:t xml:space="preserve"> </w:t>
      </w:r>
    </w:p>
    <w:p w14:paraId="54C40A98" w14:textId="7D0088A6" w:rsidR="001513F3" w:rsidRDefault="001513F3" w:rsidP="00E50E87">
      <w:pPr>
        <w:spacing w:line="288" w:lineRule="auto"/>
        <w:jc w:val="both"/>
      </w:pPr>
      <w:r>
        <w:t>Pomembno je načrtovanje in spremljanje realizacije tudi po plačnikih prihodkov, ki so: ZZZS, zavarovalnice (skupina subjektov), farmacevtska podjetja (</w:t>
      </w:r>
      <w:r w:rsidRPr="00B00EFE">
        <w:t>donatorji</w:t>
      </w:r>
      <w:r>
        <w:t>), ipd.</w:t>
      </w:r>
    </w:p>
    <w:p w14:paraId="64D1FFCC" w14:textId="6B8F4763" w:rsidR="00C157DC" w:rsidRDefault="00703051" w:rsidP="00E50E87">
      <w:pPr>
        <w:spacing w:line="288" w:lineRule="auto"/>
        <w:jc w:val="both"/>
      </w:pPr>
      <w:r>
        <w:t xml:space="preserve">Ena izmed finančnih dimenzij mora biti </w:t>
      </w:r>
      <w:r w:rsidR="00E50E87">
        <w:t>tudi pacient, pri čemer mora biti zagotovljena anonimnost osebnih podatkov.</w:t>
      </w:r>
    </w:p>
    <w:p w14:paraId="72B289DD" w14:textId="07E42A85" w:rsidR="001513F3" w:rsidRDefault="001513F3" w:rsidP="00E50E87">
      <w:pPr>
        <w:spacing w:line="288" w:lineRule="auto"/>
        <w:jc w:val="both"/>
      </w:pPr>
    </w:p>
    <w:p w14:paraId="573FD481" w14:textId="6A55610B" w:rsidR="001513F3" w:rsidRPr="001513F3" w:rsidRDefault="001513F3" w:rsidP="00E50E87">
      <w:pPr>
        <w:spacing w:line="288" w:lineRule="auto"/>
        <w:jc w:val="both"/>
        <w:rPr>
          <w:b/>
        </w:rPr>
      </w:pPr>
      <w:r w:rsidRPr="001513F3">
        <w:rPr>
          <w:b/>
        </w:rPr>
        <w:t>Stroškovna mesta</w:t>
      </w:r>
    </w:p>
    <w:p w14:paraId="30844352" w14:textId="6EB4ABE1" w:rsidR="001513F3" w:rsidRDefault="001513F3" w:rsidP="001513F3">
      <w:pPr>
        <w:spacing w:line="288" w:lineRule="auto"/>
        <w:jc w:val="both"/>
      </w:pPr>
      <w:r>
        <w:t>Obstajajo temeljna stroškovna mesta ter splošna stroškovna mesta. Na temeljnih SM se izvaja osnovna dejavnost OI, medtem ko se na splošnih SM vodijo režijski stroški, ki se prerazporejajo na temeljna SM na podlagi ključev, ki so opredeljeni s pravilnikom o razporejanju stroškov in prihodkov.</w:t>
      </w:r>
    </w:p>
    <w:p w14:paraId="7C3DFB1B" w14:textId="0392AD64" w:rsidR="001513F3" w:rsidRDefault="001513F3" w:rsidP="00E50E87">
      <w:pPr>
        <w:spacing w:line="288" w:lineRule="auto"/>
        <w:jc w:val="both"/>
      </w:pPr>
    </w:p>
    <w:p w14:paraId="43401005" w14:textId="77777777" w:rsidR="00446027" w:rsidRDefault="00446027" w:rsidP="00E50E87">
      <w:pPr>
        <w:spacing w:line="288" w:lineRule="auto"/>
        <w:jc w:val="both"/>
        <w:rPr>
          <w:b/>
        </w:rPr>
      </w:pPr>
    </w:p>
    <w:p w14:paraId="2D1288CE" w14:textId="6E1553E3" w:rsidR="001513F3" w:rsidRPr="001513F3" w:rsidRDefault="001513F3" w:rsidP="00E50E87">
      <w:pPr>
        <w:spacing w:line="288" w:lineRule="auto"/>
        <w:jc w:val="both"/>
        <w:rPr>
          <w:b/>
        </w:rPr>
      </w:pPr>
      <w:r w:rsidRPr="001513F3">
        <w:rPr>
          <w:b/>
        </w:rPr>
        <w:t>Projekti</w:t>
      </w:r>
    </w:p>
    <w:p w14:paraId="30688B73" w14:textId="14D724F0" w:rsidR="001513F3" w:rsidRDefault="001513F3" w:rsidP="00E50E87">
      <w:pPr>
        <w:spacing w:line="288" w:lineRule="auto"/>
        <w:jc w:val="both"/>
      </w:pPr>
      <w:r>
        <w:lastRenderedPageBreak/>
        <w:t>V OI potekajo različni projekti, ki jih lahko delimo na:</w:t>
      </w:r>
    </w:p>
    <w:p w14:paraId="1CB0DA17" w14:textId="152C40AF" w:rsidR="001513F3" w:rsidRDefault="001513F3" w:rsidP="001513F3">
      <w:pPr>
        <w:pStyle w:val="ListParagraph"/>
        <w:numPr>
          <w:ilvl w:val="0"/>
          <w:numId w:val="10"/>
        </w:numPr>
        <w:spacing w:line="288" w:lineRule="auto"/>
        <w:jc w:val="both"/>
      </w:pPr>
      <w:r>
        <w:t>Investicijske projekte</w:t>
      </w:r>
    </w:p>
    <w:p w14:paraId="5DBA40D4" w14:textId="7CE32BD9" w:rsidR="001513F3" w:rsidRDefault="001513F3" w:rsidP="001513F3">
      <w:pPr>
        <w:pStyle w:val="ListParagraph"/>
        <w:numPr>
          <w:ilvl w:val="0"/>
          <w:numId w:val="10"/>
        </w:numPr>
        <w:spacing w:line="288" w:lineRule="auto"/>
        <w:jc w:val="both"/>
      </w:pPr>
      <w:r>
        <w:t>Vzdrževalne projekte</w:t>
      </w:r>
    </w:p>
    <w:p w14:paraId="32162AA1" w14:textId="7D7DC484" w:rsidR="001513F3" w:rsidRDefault="001513F3" w:rsidP="001513F3">
      <w:pPr>
        <w:pStyle w:val="ListParagraph"/>
        <w:numPr>
          <w:ilvl w:val="0"/>
          <w:numId w:val="10"/>
        </w:numPr>
        <w:spacing w:line="288" w:lineRule="auto"/>
        <w:jc w:val="both"/>
      </w:pPr>
      <w:r>
        <w:t>Razvojno-raziskovalne projekte</w:t>
      </w:r>
    </w:p>
    <w:p w14:paraId="5CE900A6" w14:textId="400878C6" w:rsidR="001513F3" w:rsidRDefault="00357CC5" w:rsidP="00357CC5">
      <w:pPr>
        <w:spacing w:line="288" w:lineRule="auto"/>
        <w:jc w:val="both"/>
      </w:pPr>
      <w:r>
        <w:t xml:space="preserve">Na nivoju projektov potekajo tako planski procesi, kot tudi procesi spremljanja realizacije. Natančneje so procesi povezani z RRI projekti opisani v dokumentu </w:t>
      </w:r>
      <w:r w:rsidRPr="00446027">
        <w:t>FD_Projekti_T</w:t>
      </w:r>
      <w:r w:rsidR="00446027" w:rsidRPr="00446027">
        <w:t>_JN</w:t>
      </w:r>
      <w:r>
        <w:t>, ostali projekti pa so opisani v nadaljevanju tega dokumenta.</w:t>
      </w:r>
    </w:p>
    <w:p w14:paraId="3A671118" w14:textId="77777777" w:rsidR="00357CC5" w:rsidRDefault="00357CC5" w:rsidP="00357CC5">
      <w:pPr>
        <w:spacing w:line="288" w:lineRule="auto"/>
        <w:jc w:val="both"/>
      </w:pPr>
    </w:p>
    <w:p w14:paraId="60C8014C" w14:textId="0607C59A" w:rsidR="001513F3" w:rsidRDefault="001513F3" w:rsidP="00E50E87">
      <w:pPr>
        <w:spacing w:line="288" w:lineRule="auto"/>
        <w:jc w:val="both"/>
        <w:rPr>
          <w:b/>
        </w:rPr>
      </w:pPr>
      <w:r w:rsidRPr="00357CC5">
        <w:rPr>
          <w:b/>
        </w:rPr>
        <w:t>Viri financiranja</w:t>
      </w:r>
    </w:p>
    <w:p w14:paraId="522025CF" w14:textId="366B692D" w:rsidR="00E13885" w:rsidRDefault="00E13885" w:rsidP="00E13885">
      <w:r w:rsidRPr="00E13885">
        <w:t>Viri financiranja</w:t>
      </w:r>
      <w:r w:rsidRPr="0003571E">
        <w:rPr>
          <w:b/>
        </w:rPr>
        <w:t xml:space="preserve"> </w:t>
      </w:r>
      <w:r>
        <w:t>so lahko različni:</w:t>
      </w:r>
    </w:p>
    <w:p w14:paraId="3657629F" w14:textId="4F0655D1" w:rsidR="00E13885" w:rsidRDefault="00E13885" w:rsidP="00E13885">
      <w:pPr>
        <w:pStyle w:val="ListParagraph"/>
        <w:numPr>
          <w:ilvl w:val="0"/>
          <w:numId w:val="10"/>
        </w:numPr>
      </w:pPr>
      <w:r>
        <w:t xml:space="preserve">ARRS </w:t>
      </w:r>
    </w:p>
    <w:p w14:paraId="516F413B" w14:textId="4B93AA57" w:rsidR="00E13885" w:rsidRDefault="00277D26" w:rsidP="00E13885">
      <w:pPr>
        <w:pStyle w:val="ListParagraph"/>
        <w:numPr>
          <w:ilvl w:val="0"/>
          <w:numId w:val="10"/>
        </w:numPr>
      </w:pPr>
      <w:r>
        <w:t>Ustanovitelj (MZ)</w:t>
      </w:r>
      <w:r w:rsidR="00E13885">
        <w:t xml:space="preserve"> </w:t>
      </w:r>
    </w:p>
    <w:p w14:paraId="34265B9C" w14:textId="2DDD8460" w:rsidR="00E13885" w:rsidRDefault="00E13885" w:rsidP="00E13885">
      <w:pPr>
        <w:pStyle w:val="ListParagraph"/>
        <w:numPr>
          <w:ilvl w:val="0"/>
          <w:numId w:val="10"/>
        </w:numPr>
      </w:pPr>
      <w:r>
        <w:t xml:space="preserve">EU sredstva </w:t>
      </w:r>
    </w:p>
    <w:p w14:paraId="3E954E15" w14:textId="0511B2F8" w:rsidR="00E13885" w:rsidRDefault="00E13885" w:rsidP="00E13885">
      <w:pPr>
        <w:pStyle w:val="ListParagraph"/>
        <w:numPr>
          <w:ilvl w:val="0"/>
          <w:numId w:val="10"/>
        </w:numPr>
      </w:pPr>
      <w:r>
        <w:t>lastna sredstva</w:t>
      </w:r>
      <w:r w:rsidR="00046E46">
        <w:t xml:space="preserve"> (iz amortizacije)</w:t>
      </w:r>
    </w:p>
    <w:p w14:paraId="44334BB9" w14:textId="3C8713D9" w:rsidR="00E13885" w:rsidRDefault="00E13885" w:rsidP="00E13885">
      <w:pPr>
        <w:pStyle w:val="ListParagraph"/>
        <w:numPr>
          <w:ilvl w:val="0"/>
          <w:numId w:val="10"/>
        </w:numPr>
      </w:pPr>
      <w:r>
        <w:t>donacije ipd.</w:t>
      </w:r>
    </w:p>
    <w:p w14:paraId="25113BA2" w14:textId="77777777" w:rsidR="00E13885" w:rsidRDefault="00E13885" w:rsidP="00E13885">
      <w:pPr>
        <w:ind w:left="360"/>
      </w:pPr>
    </w:p>
    <w:p w14:paraId="481B1BDD" w14:textId="1BC3ED26" w:rsidR="025BC0F6" w:rsidRDefault="00BD1C4F" w:rsidP="01C266CF">
      <w:pPr>
        <w:pStyle w:val="Heading2"/>
        <w:spacing w:line="259" w:lineRule="auto"/>
      </w:pPr>
      <w:bookmarkStart w:id="90" w:name="_Toc129774033"/>
      <w:r>
        <w:t>K2</w:t>
      </w:r>
      <w:r w:rsidR="4170BF36">
        <w:t xml:space="preserve"> </w:t>
      </w:r>
      <w:r w:rsidR="2B4C4DA5">
        <w:t>PLANIRANJE</w:t>
      </w:r>
      <w:bookmarkEnd w:id="90"/>
    </w:p>
    <w:p w14:paraId="610A0740" w14:textId="73741087" w:rsidR="00F6498E" w:rsidRPr="00BB06B8" w:rsidRDefault="1A0363F2" w:rsidP="01C266CF">
      <w:pPr>
        <w:pStyle w:val="Heading3"/>
      </w:pPr>
      <w:bookmarkStart w:id="91" w:name="_Toc129774034"/>
      <w:r>
        <w:t>OPIS PROCESA</w:t>
      </w:r>
      <w:bookmarkEnd w:id="91"/>
    </w:p>
    <w:p w14:paraId="4DEBAACE" w14:textId="5C88973F" w:rsidR="006A5BAD" w:rsidRDefault="006A5BAD" w:rsidP="006A5BAD">
      <w:pPr>
        <w:spacing w:before="60" w:after="60" w:line="288" w:lineRule="auto"/>
        <w:jc w:val="both"/>
      </w:pPr>
      <w:r>
        <w:t xml:space="preserve">Iz </w:t>
      </w:r>
      <w:r w:rsidR="00FE0BCD">
        <w:t>pristojnega Ministrstva</w:t>
      </w:r>
      <w:r w:rsidR="00F4747B">
        <w:t xml:space="preserve"> </w:t>
      </w:r>
      <w:r>
        <w:t>pošljejo v OI končna</w:t>
      </w:r>
      <w:r w:rsidR="00F4747B">
        <w:t xml:space="preserve"> izhodišča za pripravo finančnega načrta</w:t>
      </w:r>
      <w:r>
        <w:t xml:space="preserve"> (običajno januarja). Rok za pripravo letnega finančnega načrta je </w:t>
      </w:r>
      <w:r w:rsidR="00046E46">
        <w:t>45</w:t>
      </w:r>
      <w:r>
        <w:t xml:space="preserve"> dni</w:t>
      </w:r>
      <w:r w:rsidR="002F3A5C">
        <w:t xml:space="preserve"> od prejema končnih izhodišč</w:t>
      </w:r>
      <w:r>
        <w:t xml:space="preserve">. Izhodišča </w:t>
      </w:r>
      <w:r w:rsidR="001D266D">
        <w:t xml:space="preserve">za načrtovanje PAS </w:t>
      </w:r>
      <w:r>
        <w:t xml:space="preserve">posreduje </w:t>
      </w:r>
      <w:r w:rsidR="002F3A5C">
        <w:t xml:space="preserve">vodstvu (direktor in strokovni direktor) in </w:t>
      </w:r>
      <w:r>
        <w:t xml:space="preserve">ostalim službam, ki sodelujejo v procesu </w:t>
      </w:r>
      <w:r w:rsidR="001D266D">
        <w:t>letnega načrtovanja</w:t>
      </w:r>
      <w:r w:rsidR="002F3A5C">
        <w:t xml:space="preserve"> (finančna, kadrovska, informatika, tehnično vzdrževalna služba, služba javnih naročil, pravna služba, oddelek za raziskovanje in izobraževanje</w:t>
      </w:r>
      <w:r w:rsidR="00D12534">
        <w:t>, služba za kakovost</w:t>
      </w:r>
      <w:r w:rsidR="002F3A5C">
        <w:t>)</w:t>
      </w:r>
      <w:r>
        <w:t xml:space="preserve">. Osnutek za </w:t>
      </w:r>
      <w:r w:rsidR="001D266D">
        <w:t>pripravo letnega načrta</w:t>
      </w:r>
      <w:r>
        <w:t xml:space="preserve"> in obrazci so predpisani s strani ustanovitelja. </w:t>
      </w:r>
    </w:p>
    <w:p w14:paraId="1F0EA39C" w14:textId="77777777" w:rsidR="00843A7A" w:rsidRDefault="00843A7A" w:rsidP="00843A7A">
      <w:pPr>
        <w:spacing w:before="60" w:after="60" w:line="288" w:lineRule="auto"/>
        <w:jc w:val="both"/>
      </w:pPr>
    </w:p>
    <w:p w14:paraId="0FA767EC" w14:textId="02CCBDCB" w:rsidR="00843A7A" w:rsidRPr="000C6FE3" w:rsidRDefault="00843A7A" w:rsidP="00843A7A">
      <w:pPr>
        <w:spacing w:before="60" w:after="60" w:line="288" w:lineRule="auto"/>
        <w:jc w:val="both"/>
      </w:pPr>
      <w:r>
        <w:t xml:space="preserve">Proces priprave finančnega načrta (načrtovanja prihodkov in stroškov poslovnega leta) tudi po vpeljavi novega informacijskega sistema ostane izven le-tega. Zaradi primerjave med načrtom in realizacijo je zahtevano, da se končna potrjena verzija finančnega načrta uvozi v sistem. </w:t>
      </w:r>
    </w:p>
    <w:p w14:paraId="4727F1BD" w14:textId="77777777" w:rsidR="00843A7A" w:rsidRDefault="00843A7A" w:rsidP="006A5BAD">
      <w:pPr>
        <w:spacing w:before="60" w:after="60" w:line="288" w:lineRule="auto"/>
        <w:jc w:val="both"/>
      </w:pPr>
    </w:p>
    <w:p w14:paraId="05D7E501" w14:textId="77777777" w:rsidR="00446027" w:rsidRDefault="00446027" w:rsidP="00B62E0C">
      <w:pPr>
        <w:jc w:val="both"/>
      </w:pPr>
    </w:p>
    <w:p w14:paraId="3FDA3256" w14:textId="03022F29" w:rsidR="00B62E0C" w:rsidRDefault="006A5BAD" w:rsidP="00B62E0C">
      <w:pPr>
        <w:jc w:val="both"/>
      </w:pPr>
      <w:r w:rsidRPr="006A5BAD">
        <w:t>Proces priprave letnega načrta OI p</w:t>
      </w:r>
      <w:r w:rsidR="001D266D">
        <w:t>oteka po</w:t>
      </w:r>
      <w:r w:rsidR="00843A7A">
        <w:t xml:space="preserve"> več vsebinskih sklopih. Določeni vsebinski sklopi s</w:t>
      </w:r>
      <w:r w:rsidR="002F3A5C">
        <w:t>o</w:t>
      </w:r>
      <w:r w:rsidR="00843A7A">
        <w:t xml:space="preserve"> predmet vpeljave v novem informacijskem sistemu:</w:t>
      </w:r>
    </w:p>
    <w:p w14:paraId="01E3E65C" w14:textId="77777777" w:rsidR="002F3A5C" w:rsidRPr="006A5BAD" w:rsidRDefault="002F3A5C" w:rsidP="00B62E0C">
      <w:pPr>
        <w:jc w:val="both"/>
      </w:pPr>
    </w:p>
    <w:p w14:paraId="30C9D639" w14:textId="7E51E56D" w:rsidR="00B62E0C" w:rsidRDefault="00B62E0C" w:rsidP="00B62E0C">
      <w:pPr>
        <w:pStyle w:val="ListParagraph"/>
        <w:numPr>
          <w:ilvl w:val="0"/>
          <w:numId w:val="47"/>
        </w:numPr>
        <w:jc w:val="both"/>
      </w:pPr>
      <w:r w:rsidRPr="001D266D">
        <w:rPr>
          <w:b/>
        </w:rPr>
        <w:t xml:space="preserve">Načrtovanje velikih investicij </w:t>
      </w:r>
      <w:r w:rsidR="00843A7A">
        <w:rPr>
          <w:b/>
        </w:rPr>
        <w:t>(del novega ERP)</w:t>
      </w:r>
    </w:p>
    <w:p w14:paraId="4A2C1F66" w14:textId="0F94619B" w:rsidR="00B62E0C" w:rsidRDefault="00B62E0C" w:rsidP="00B62E0C">
      <w:pPr>
        <w:jc w:val="both"/>
      </w:pPr>
      <w:r>
        <w:t xml:space="preserve">Konec preteklega leta ali v začetku tekočega leta se izvede načrtovanje velikih investicij v programu ePlaniranje (ProNet). Posamezne enote (oddelki) vpisujejo potrebe po investicijah, pri čemer se opredeli vrednost investicije, skupina investicije (zgradba, oprema ipd.). Vodstvo se enkrat letno sestane z oddelki, nato se investicijo odobri/zavrne (investicije se usklajujejo glede na prioritete in finančne zmožnosti). </w:t>
      </w:r>
      <w:r w:rsidR="00A853C2">
        <w:t>Rezultat načrtovanja je načrt investicij za poslovno leto.</w:t>
      </w:r>
    </w:p>
    <w:p w14:paraId="19BD6BF7" w14:textId="7955E2F5" w:rsidR="00B62E0C" w:rsidRDefault="00B62E0C" w:rsidP="00B62E0C">
      <w:pPr>
        <w:jc w:val="both"/>
      </w:pPr>
      <w:r>
        <w:t xml:space="preserve">V istem programu se lahko vnese tudi </w:t>
      </w:r>
      <w:r w:rsidR="00A853C2">
        <w:t>načrt</w:t>
      </w:r>
      <w:r>
        <w:t xml:space="preserve"> </w:t>
      </w:r>
      <w:r w:rsidR="00A853C2">
        <w:t>vzdrževanja (se izvaja v službi za informatiko</w:t>
      </w:r>
      <w:r>
        <w:t xml:space="preserve"> te</w:t>
      </w:r>
      <w:r w:rsidR="00A853C2">
        <w:t>r službi</w:t>
      </w:r>
      <w:r>
        <w:t xml:space="preserve"> za vzdrževanje). Nekatere službe uporabljajo ta program, ne pa vse.</w:t>
      </w:r>
    </w:p>
    <w:p w14:paraId="12E3A964" w14:textId="467BE19B" w:rsidR="00B62E0C" w:rsidRDefault="00FE0BCD" w:rsidP="00B62E0C">
      <w:pPr>
        <w:jc w:val="both"/>
        <w:rPr>
          <w:noProof/>
        </w:rPr>
      </w:pPr>
      <w:r>
        <w:rPr>
          <w:noProof/>
        </w:rPr>
        <w:t>Povzetek zahtev</w:t>
      </w:r>
      <w:r w:rsidR="00911EBF">
        <w:rPr>
          <w:noProof/>
        </w:rPr>
        <w:t xml:space="preserve"> za nov informacijski sistem so:</w:t>
      </w:r>
    </w:p>
    <w:p w14:paraId="4466570A" w14:textId="468E49AA" w:rsidR="00FE0BCD" w:rsidRPr="00FE0BCD" w:rsidRDefault="00FE0BCD" w:rsidP="00FE0BCD">
      <w:pPr>
        <w:pStyle w:val="ListParagraph"/>
        <w:numPr>
          <w:ilvl w:val="0"/>
          <w:numId w:val="46"/>
        </w:numPr>
        <w:spacing w:before="0" w:after="160" w:line="259" w:lineRule="auto"/>
        <w:contextualSpacing/>
        <w:jc w:val="both"/>
      </w:pPr>
      <w:r w:rsidRPr="00FE0BCD">
        <w:t xml:space="preserve">Možnost nastavitve polj, ki so obvezna za vnos, kot npr. tip plana, </w:t>
      </w:r>
      <w:r w:rsidR="00496EDB">
        <w:t xml:space="preserve">vrsta investicije, </w:t>
      </w:r>
      <w:r w:rsidRPr="00FE0BCD">
        <w:t>stroškovno mesto, naziv postavke (artikla/storitve), količina, merska enota in cena z DDV, utemeljitev planirane postavke, določitev virov financiranja – možen vnos več virov, katerih seštevek mora biti skupaj 100%</w:t>
      </w:r>
    </w:p>
    <w:p w14:paraId="252602A3" w14:textId="7E4A7AF9" w:rsidR="00FE0BCD" w:rsidRPr="00FE0BCD" w:rsidRDefault="00FE0BCD" w:rsidP="00FE0BCD">
      <w:pPr>
        <w:pStyle w:val="ListParagraph"/>
        <w:numPr>
          <w:ilvl w:val="0"/>
          <w:numId w:val="46"/>
        </w:numPr>
        <w:spacing w:before="0" w:after="160" w:line="259" w:lineRule="auto"/>
        <w:contextualSpacing/>
        <w:jc w:val="both"/>
      </w:pPr>
      <w:r w:rsidRPr="00FE0BCD">
        <w:t>Uporaba pomoči za hitrejše planiranje, kot npr. kopiranje ene ali več postavk iz preteklih let;</w:t>
      </w:r>
    </w:p>
    <w:p w14:paraId="420C9539" w14:textId="245D0E40" w:rsidR="00FE0BCD" w:rsidRPr="00FE0BCD" w:rsidRDefault="00FE0BCD" w:rsidP="00FE0BCD">
      <w:pPr>
        <w:pStyle w:val="ListParagraph"/>
        <w:numPr>
          <w:ilvl w:val="0"/>
          <w:numId w:val="46"/>
        </w:numPr>
        <w:spacing w:before="0" w:after="160" w:line="259" w:lineRule="auto"/>
        <w:contextualSpacing/>
        <w:jc w:val="both"/>
      </w:pPr>
      <w:r w:rsidRPr="00FE0BCD">
        <w:t xml:space="preserve">Povezava na obstoječo inventarno številko, kadar gre za </w:t>
      </w:r>
      <w:r w:rsidR="00496EDB">
        <w:t>zamenjavo</w:t>
      </w:r>
      <w:r w:rsidRPr="00FE0BCD">
        <w:t xml:space="preserve"> obstoječega OS</w:t>
      </w:r>
      <w:r w:rsidR="00496EDB">
        <w:t xml:space="preserve"> ali nadgradnjo obstoječega OS</w:t>
      </w:r>
    </w:p>
    <w:p w14:paraId="77C58A57" w14:textId="77777777" w:rsidR="00FE0BCD" w:rsidRPr="00FE0BCD" w:rsidRDefault="00FE0BCD" w:rsidP="00FE0BCD">
      <w:pPr>
        <w:pStyle w:val="ListParagraph"/>
        <w:numPr>
          <w:ilvl w:val="0"/>
          <w:numId w:val="46"/>
        </w:numPr>
        <w:spacing w:before="0" w:after="160" w:line="259" w:lineRule="auto"/>
        <w:contextualSpacing/>
        <w:jc w:val="both"/>
      </w:pPr>
      <w:r w:rsidRPr="00FE0BCD">
        <w:t>omogočeno mora biti prilaganje dokumentov (npr. ponudb, predračunov …). Priloga je obvezna, kadar je vrednost planirane postavke večja od 20.000 EUR z DDV – to mejo lahko spreminja naročnik;</w:t>
      </w:r>
    </w:p>
    <w:p w14:paraId="24913CF3" w14:textId="110C525B" w:rsidR="00FE0BCD" w:rsidRPr="00FE0BCD" w:rsidRDefault="00FE0BCD" w:rsidP="00277D26">
      <w:pPr>
        <w:pStyle w:val="ListParagraph"/>
        <w:numPr>
          <w:ilvl w:val="0"/>
          <w:numId w:val="46"/>
        </w:numPr>
        <w:spacing w:before="0" w:after="160" w:line="259" w:lineRule="auto"/>
        <w:contextualSpacing/>
        <w:jc w:val="both"/>
      </w:pPr>
      <w:r w:rsidRPr="00FE0BCD">
        <w:t>obstajati mora funkcionalnost potrjevanja plana s strani odgovorne osebe, pri čemer se spremeni status postavke</w:t>
      </w:r>
    </w:p>
    <w:p w14:paraId="7D973542" w14:textId="721E6381" w:rsidR="00FE0BCD" w:rsidRPr="00FE0BCD" w:rsidRDefault="00FE0BCD" w:rsidP="00FE0BCD">
      <w:pPr>
        <w:pStyle w:val="ListParagraph"/>
        <w:numPr>
          <w:ilvl w:val="0"/>
          <w:numId w:val="46"/>
        </w:numPr>
        <w:spacing w:before="0" w:after="160" w:line="259" w:lineRule="auto"/>
        <w:contextualSpacing/>
        <w:jc w:val="both"/>
      </w:pPr>
      <w:r w:rsidRPr="00FE0BCD">
        <w:t>izdelava poročil in statistik, ki jih lahko oblikuje naročnik sam (npr. združevanje planiranih postavk po OE, po tipu plana, skupna sred</w:t>
      </w:r>
      <w:r>
        <w:t xml:space="preserve">stva, namenjena investicijam …), ki se lahko izvozijo v </w:t>
      </w:r>
      <w:r w:rsidRPr="00FE0BCD">
        <w:t>obliko PDF in MS Excel</w:t>
      </w:r>
      <w:r w:rsidR="00D12534">
        <w:t xml:space="preserve"> in možnost spremljanja realizacije plana med letom</w:t>
      </w:r>
    </w:p>
    <w:p w14:paraId="4E5E2F03" w14:textId="77777777" w:rsidR="00911EBF" w:rsidRDefault="00911EBF" w:rsidP="00B62E0C">
      <w:pPr>
        <w:jc w:val="both"/>
      </w:pPr>
    </w:p>
    <w:p w14:paraId="42E61FD2" w14:textId="3A88AA26" w:rsidR="00B62E0C" w:rsidRPr="00843A7A" w:rsidRDefault="00A853C2" w:rsidP="00843A7A">
      <w:pPr>
        <w:pStyle w:val="ListParagraph"/>
        <w:numPr>
          <w:ilvl w:val="0"/>
          <w:numId w:val="47"/>
        </w:numPr>
        <w:jc w:val="both"/>
      </w:pPr>
      <w:r w:rsidRPr="00A853C2">
        <w:rPr>
          <w:b/>
        </w:rPr>
        <w:t>Načrtovanje stroškov vzdrževanja</w:t>
      </w:r>
      <w:r w:rsidR="00843A7A">
        <w:rPr>
          <w:b/>
        </w:rPr>
        <w:t xml:space="preserve"> (del novega ERP)</w:t>
      </w:r>
    </w:p>
    <w:p w14:paraId="22E85E48" w14:textId="7BD5EA94" w:rsidR="00A853C2" w:rsidRDefault="00A853C2" w:rsidP="00B62E0C">
      <w:pPr>
        <w:jc w:val="both"/>
      </w:pPr>
      <w:r>
        <w:t>Načrtovanje stroškov vzdrževanja se izvede na podlagi obstoječih vzdrževalnih pogodb ter načrta novih potrebnih stroškov za vzdrževanje, ki so potrebni v poslovnem letu. Rezultat tega vsebinskega sklopa je načrt stroškov vzdrževanja OI v poslovnem letu. Največji del stroškov vzdrževanja je vezan na službo za informatiko ter službo za vzdrževanje.</w:t>
      </w:r>
    </w:p>
    <w:p w14:paraId="58952C72" w14:textId="4E18A7A9" w:rsidR="00277D26" w:rsidRDefault="00277D26" w:rsidP="00B62E0C">
      <w:pPr>
        <w:jc w:val="both"/>
      </w:pPr>
      <w:r>
        <w:t>Podobno kot opisano pri načrtovanju velikih inve</w:t>
      </w:r>
      <w:r w:rsidR="003639D7">
        <w:t>sticij so zahtevane primerljive funkcionalnosti tudi za  načrtovanje stroškov vzdrževanja.</w:t>
      </w:r>
    </w:p>
    <w:p w14:paraId="563E9FDF" w14:textId="1E5F7B2F" w:rsidR="00B62E0C" w:rsidRDefault="00B62E0C" w:rsidP="00B62E0C">
      <w:pPr>
        <w:jc w:val="both"/>
      </w:pPr>
    </w:p>
    <w:p w14:paraId="50058706" w14:textId="77777777" w:rsidR="00446027" w:rsidRDefault="00446027" w:rsidP="00B62E0C">
      <w:pPr>
        <w:jc w:val="both"/>
      </w:pPr>
    </w:p>
    <w:p w14:paraId="798A2969" w14:textId="00C13883" w:rsidR="00937AD6" w:rsidRDefault="00937AD6" w:rsidP="00A853C2">
      <w:pPr>
        <w:pStyle w:val="ListParagraph"/>
        <w:numPr>
          <w:ilvl w:val="0"/>
          <w:numId w:val="47"/>
        </w:numPr>
        <w:spacing w:before="60" w:after="60" w:line="288" w:lineRule="auto"/>
        <w:jc w:val="both"/>
        <w:rPr>
          <w:b/>
        </w:rPr>
      </w:pPr>
      <w:r>
        <w:rPr>
          <w:b/>
        </w:rPr>
        <w:t>Načrtovanje stroškov zdravstvenega materiala in dragih zdravil</w:t>
      </w:r>
    </w:p>
    <w:p w14:paraId="030E5EFD" w14:textId="641D50F1" w:rsidR="00937AD6" w:rsidRPr="002B73BB" w:rsidRDefault="002B73BB" w:rsidP="00937AD6">
      <w:pPr>
        <w:spacing w:before="60" w:after="60" w:line="288" w:lineRule="auto"/>
        <w:jc w:val="both"/>
      </w:pPr>
      <w:r w:rsidRPr="002B73BB">
        <w:lastRenderedPageBreak/>
        <w:t>PAS posebej načrtuje stroške</w:t>
      </w:r>
      <w:r w:rsidR="00937AD6" w:rsidRPr="002B73BB">
        <w:t xml:space="preserve"> za zdravstveni material in draga zdravila.</w:t>
      </w:r>
      <w:r w:rsidRPr="002B73BB">
        <w:t xml:space="preserve"> </w:t>
      </w:r>
      <w:r w:rsidR="00937AD6" w:rsidRPr="002B73BB">
        <w:t>Plan je narejen</w:t>
      </w:r>
      <w:r w:rsidRPr="002B73BB">
        <w:t xml:space="preserve"> v MS Excel, in sicer</w:t>
      </w:r>
      <w:r w:rsidR="00937AD6" w:rsidRPr="002B73BB">
        <w:t xml:space="preserve"> po skupinah:</w:t>
      </w:r>
    </w:p>
    <w:p w14:paraId="595EB898" w14:textId="77777777" w:rsidR="00937AD6" w:rsidRPr="002B73BB" w:rsidRDefault="00937AD6" w:rsidP="00937AD6">
      <w:pPr>
        <w:pStyle w:val="ListParagraph"/>
        <w:numPr>
          <w:ilvl w:val="0"/>
          <w:numId w:val="10"/>
        </w:numPr>
        <w:spacing w:before="60" w:after="60" w:line="288" w:lineRule="auto"/>
        <w:jc w:val="both"/>
      </w:pPr>
      <w:r w:rsidRPr="002B73BB">
        <w:t>1. Zdravila</w:t>
      </w:r>
    </w:p>
    <w:p w14:paraId="21DC9144" w14:textId="77777777" w:rsidR="00937AD6" w:rsidRPr="002B73BB" w:rsidRDefault="00937AD6" w:rsidP="00937AD6">
      <w:pPr>
        <w:pStyle w:val="ListParagraph"/>
        <w:numPr>
          <w:ilvl w:val="0"/>
          <w:numId w:val="10"/>
        </w:numPr>
        <w:spacing w:before="60" w:after="60" w:line="288" w:lineRule="auto"/>
        <w:jc w:val="both"/>
      </w:pPr>
      <w:r w:rsidRPr="002B73BB">
        <w:t xml:space="preserve">2. Zdravstveni material </w:t>
      </w:r>
    </w:p>
    <w:p w14:paraId="25BD935B" w14:textId="6633C630" w:rsidR="00937AD6" w:rsidRDefault="002B73BB" w:rsidP="00937AD6">
      <w:pPr>
        <w:spacing w:before="60" w:after="60" w:line="288" w:lineRule="auto"/>
        <w:jc w:val="both"/>
      </w:pPr>
      <w:r>
        <w:t>Podatki so prevzeti iz informacijskega sistema lekarne, tudi zaradi določanja cen</w:t>
      </w:r>
      <w:r w:rsidR="00937AD6" w:rsidRPr="002B73BB">
        <w:t xml:space="preserve">. </w:t>
      </w:r>
      <w:r>
        <w:t xml:space="preserve"> MS Excel se pošlje predstojnikom oddelkov, ki urejajo/določajo načrtovane k</w:t>
      </w:r>
      <w:r w:rsidR="00937AD6" w:rsidRPr="002B73BB">
        <w:t xml:space="preserve">oličine </w:t>
      </w:r>
      <w:r>
        <w:t>porabe zdravil v poslovnem letu.</w:t>
      </w:r>
      <w:r w:rsidR="00817FC8">
        <w:t xml:space="preserve"> Plan dragih zdravil ureja/določi predstojnica sektorja internistične onkologije (SIO). SIO je namreč največji porabnih dragih zdravil.</w:t>
      </w:r>
    </w:p>
    <w:p w14:paraId="0FA1AF04" w14:textId="77777777" w:rsidR="00937AD6" w:rsidRPr="00937AD6" w:rsidRDefault="00937AD6" w:rsidP="00937AD6">
      <w:pPr>
        <w:spacing w:before="60" w:after="60" w:line="288" w:lineRule="auto"/>
        <w:jc w:val="both"/>
        <w:rPr>
          <w:b/>
        </w:rPr>
      </w:pPr>
    </w:p>
    <w:p w14:paraId="60D9023D" w14:textId="024A5ACD" w:rsidR="001967D8" w:rsidRDefault="001967D8" w:rsidP="00A853C2">
      <w:pPr>
        <w:pStyle w:val="ListParagraph"/>
        <w:numPr>
          <w:ilvl w:val="0"/>
          <w:numId w:val="47"/>
        </w:numPr>
        <w:spacing w:before="60" w:after="60" w:line="288" w:lineRule="auto"/>
        <w:jc w:val="both"/>
        <w:rPr>
          <w:b/>
        </w:rPr>
      </w:pPr>
      <w:r>
        <w:rPr>
          <w:b/>
        </w:rPr>
        <w:t>Načrtovanje stroškov dela</w:t>
      </w:r>
    </w:p>
    <w:p w14:paraId="23F405AC" w14:textId="10D4E15F" w:rsidR="001967D8" w:rsidRDefault="001967D8" w:rsidP="001967D8">
      <w:pPr>
        <w:spacing w:before="60" w:after="60" w:line="288" w:lineRule="auto"/>
        <w:jc w:val="both"/>
      </w:pPr>
      <w:r>
        <w:t>V sodelovanju z drugimi službami kadrovska služba načrtuje stroške dela, in sicer kot načrtovano število zaposlenih po SM, pri čemer se načrtuje na podlagi:</w:t>
      </w:r>
    </w:p>
    <w:p w14:paraId="638A6389" w14:textId="0A4783DF" w:rsidR="001967D8" w:rsidRDefault="001967D8" w:rsidP="001967D8">
      <w:pPr>
        <w:pStyle w:val="ListParagraph"/>
        <w:numPr>
          <w:ilvl w:val="0"/>
          <w:numId w:val="10"/>
        </w:numPr>
        <w:spacing w:before="60" w:after="60" w:line="288" w:lineRule="auto"/>
        <w:jc w:val="both"/>
      </w:pPr>
      <w:r>
        <w:t>Delovnega mesta (povprečna plača)</w:t>
      </w:r>
    </w:p>
    <w:p w14:paraId="4F19669F" w14:textId="3547E471" w:rsidR="001967D8" w:rsidRDefault="001967D8" w:rsidP="001967D8">
      <w:pPr>
        <w:pStyle w:val="ListParagraph"/>
        <w:numPr>
          <w:ilvl w:val="0"/>
          <w:numId w:val="10"/>
        </w:numPr>
        <w:spacing w:before="60" w:after="60" w:line="288" w:lineRule="auto"/>
        <w:jc w:val="both"/>
      </w:pPr>
      <w:r>
        <w:t>Datum začetka zaposlitve/obdobja zaposlitve</w:t>
      </w:r>
    </w:p>
    <w:p w14:paraId="1C82B22A" w14:textId="77DE7684" w:rsidR="001967D8" w:rsidRDefault="001967D8" w:rsidP="001967D8">
      <w:pPr>
        <w:pStyle w:val="ListParagraph"/>
        <w:numPr>
          <w:ilvl w:val="0"/>
          <w:numId w:val="10"/>
        </w:numPr>
        <w:spacing w:before="60" w:after="60" w:line="288" w:lineRule="auto"/>
        <w:jc w:val="both"/>
      </w:pPr>
      <w:r>
        <w:t xml:space="preserve">Vira financiranja </w:t>
      </w:r>
    </w:p>
    <w:p w14:paraId="61D53F2C" w14:textId="77777777" w:rsidR="001967D8" w:rsidRPr="001967D8" w:rsidRDefault="001967D8" w:rsidP="001967D8">
      <w:pPr>
        <w:spacing w:before="60" w:after="60" w:line="288" w:lineRule="auto"/>
        <w:jc w:val="both"/>
        <w:rPr>
          <w:b/>
        </w:rPr>
      </w:pPr>
    </w:p>
    <w:p w14:paraId="759CAEA5" w14:textId="14036226" w:rsidR="00A853C2" w:rsidRPr="00A853C2" w:rsidRDefault="00A853C2" w:rsidP="00A853C2">
      <w:pPr>
        <w:pStyle w:val="ListParagraph"/>
        <w:numPr>
          <w:ilvl w:val="0"/>
          <w:numId w:val="47"/>
        </w:numPr>
        <w:spacing w:before="60" w:after="60" w:line="288" w:lineRule="auto"/>
        <w:jc w:val="both"/>
        <w:rPr>
          <w:b/>
        </w:rPr>
      </w:pPr>
      <w:r>
        <w:rPr>
          <w:b/>
        </w:rPr>
        <w:t>Načrtovanje o</w:t>
      </w:r>
      <w:r w:rsidRPr="00A853C2">
        <w:rPr>
          <w:b/>
        </w:rPr>
        <w:t>stali</w:t>
      </w:r>
      <w:r>
        <w:rPr>
          <w:b/>
        </w:rPr>
        <w:t>h stroškov</w:t>
      </w:r>
    </w:p>
    <w:p w14:paraId="16E4E369" w14:textId="32D819BB" w:rsidR="00A853C2" w:rsidRDefault="00A853C2" w:rsidP="00A853C2">
      <w:pPr>
        <w:spacing w:before="60" w:after="60" w:line="288" w:lineRule="auto"/>
        <w:jc w:val="both"/>
      </w:pPr>
      <w:r>
        <w:t xml:space="preserve">Vodjem SM se pošlje podatke realizacije lanskega leta. Gre za izvoz podatkov iz računovodskega programa, priprava podatkov v MS Excel in pošiljanje vodjem po elektronski pošti. Vodje podatke pregledajo, dopolnijo ali popravijo, in sicer kot popravek zneska ali kot indeks povečanja stroška preteklega leta. </w:t>
      </w:r>
    </w:p>
    <w:p w14:paraId="241578EA" w14:textId="748C02E8" w:rsidR="00AD7827" w:rsidRDefault="00AD7827" w:rsidP="01C266CF">
      <w:pPr>
        <w:spacing w:before="60" w:after="60" w:line="288" w:lineRule="auto"/>
        <w:jc w:val="both"/>
      </w:pPr>
    </w:p>
    <w:p w14:paraId="3A5862B0" w14:textId="3F52B581" w:rsidR="00A853C2" w:rsidRPr="00A853C2" w:rsidRDefault="00A853C2" w:rsidP="00A853C2">
      <w:pPr>
        <w:pStyle w:val="ListParagraph"/>
        <w:numPr>
          <w:ilvl w:val="0"/>
          <w:numId w:val="47"/>
        </w:numPr>
        <w:spacing w:before="60" w:after="60" w:line="288" w:lineRule="auto"/>
        <w:jc w:val="both"/>
        <w:rPr>
          <w:b/>
        </w:rPr>
      </w:pPr>
      <w:r w:rsidRPr="00A853C2">
        <w:rPr>
          <w:b/>
        </w:rPr>
        <w:t>Načrtovanje prihodkov</w:t>
      </w:r>
    </w:p>
    <w:p w14:paraId="09FA0E6C" w14:textId="15F4F2AC" w:rsidR="001967D8" w:rsidRDefault="004B34CE" w:rsidP="01C266CF">
      <w:pPr>
        <w:spacing w:before="60" w:after="60" w:line="288" w:lineRule="auto"/>
        <w:jc w:val="both"/>
      </w:pPr>
      <w:r>
        <w:t>Prihodki se načrtujejo</w:t>
      </w:r>
      <w:r w:rsidR="001967D8">
        <w:t xml:space="preserve"> v računovodstvu na podlagi preteklih podatkov ter inputov s strani ostalih služb. </w:t>
      </w:r>
      <w:r>
        <w:t>PAS</w:t>
      </w:r>
      <w:r w:rsidR="00CA5DED">
        <w:t xml:space="preserve"> </w:t>
      </w:r>
      <w:r>
        <w:t>načrtuje</w:t>
      </w:r>
      <w:r w:rsidR="00CA5DED">
        <w:t xml:space="preserve"> </w:t>
      </w:r>
      <w:r w:rsidR="001967D8">
        <w:t xml:space="preserve">posebej </w:t>
      </w:r>
      <w:r w:rsidR="00CA5DED">
        <w:t>prihodke od ZZZS,</w:t>
      </w:r>
      <w:r w:rsidR="001967D8">
        <w:t xml:space="preserve"> ki predstavljajo največji del prihodkov OI.</w:t>
      </w:r>
    </w:p>
    <w:p w14:paraId="710E5EDD" w14:textId="61283187" w:rsidR="00937AD6" w:rsidRDefault="00937AD6" w:rsidP="01C266CF">
      <w:pPr>
        <w:spacing w:before="60" w:after="60" w:line="288" w:lineRule="auto"/>
        <w:jc w:val="both"/>
      </w:pPr>
    </w:p>
    <w:p w14:paraId="7074C741" w14:textId="785458FD" w:rsidR="00937AD6" w:rsidRDefault="00911EBF" w:rsidP="00937AD6">
      <w:pPr>
        <w:spacing w:before="60" w:after="60" w:line="288" w:lineRule="auto"/>
        <w:jc w:val="both"/>
      </w:pPr>
      <w:r w:rsidRPr="00FE0BCD">
        <w:t>Končna verzi</w:t>
      </w:r>
      <w:r>
        <w:t xml:space="preserve">ja finančnega načrta </w:t>
      </w:r>
      <w:r w:rsidR="00937AD6">
        <w:t>je pripravljen</w:t>
      </w:r>
      <w:r>
        <w:t>a</w:t>
      </w:r>
      <w:r w:rsidR="00937AD6">
        <w:t xml:space="preserve"> na nivoju:</w:t>
      </w:r>
    </w:p>
    <w:p w14:paraId="4B0CFE53" w14:textId="4A050151" w:rsidR="00937AD6" w:rsidRDefault="00937AD6" w:rsidP="00937AD6">
      <w:pPr>
        <w:pStyle w:val="ListParagraph"/>
        <w:numPr>
          <w:ilvl w:val="0"/>
          <w:numId w:val="1"/>
        </w:numPr>
        <w:spacing w:before="60" w:after="60" w:line="288" w:lineRule="auto"/>
        <w:jc w:val="both"/>
      </w:pPr>
      <w:r>
        <w:t>Konto</w:t>
      </w:r>
      <w:r w:rsidR="00911EBF">
        <w:t xml:space="preserve"> glavne knjige</w:t>
      </w:r>
    </w:p>
    <w:p w14:paraId="4C859DC7" w14:textId="70E51F2C" w:rsidR="00937AD6" w:rsidRDefault="00911EBF" w:rsidP="00937AD6">
      <w:pPr>
        <w:pStyle w:val="ListParagraph"/>
        <w:numPr>
          <w:ilvl w:val="0"/>
          <w:numId w:val="1"/>
        </w:numPr>
        <w:spacing w:before="60" w:after="60" w:line="288" w:lineRule="auto"/>
        <w:jc w:val="both"/>
      </w:pPr>
      <w:r>
        <w:t>Stroškovne postavke</w:t>
      </w:r>
      <w:r w:rsidR="00937AD6">
        <w:t xml:space="preserve"> (višji nivo)</w:t>
      </w:r>
    </w:p>
    <w:p w14:paraId="3D02BD26" w14:textId="0C14E5BE" w:rsidR="00937AD6" w:rsidRDefault="00911EBF" w:rsidP="00937AD6">
      <w:pPr>
        <w:pStyle w:val="ListParagraph"/>
        <w:numPr>
          <w:ilvl w:val="0"/>
          <w:numId w:val="1"/>
        </w:numPr>
        <w:spacing w:before="60" w:after="60" w:line="288" w:lineRule="auto"/>
        <w:jc w:val="both"/>
      </w:pPr>
      <w:r>
        <w:t>Stroškovnega mesta</w:t>
      </w:r>
    </w:p>
    <w:p w14:paraId="2D1F3D30" w14:textId="06708C3C" w:rsidR="00937AD6" w:rsidRPr="00121F01" w:rsidRDefault="00911EBF" w:rsidP="00937AD6">
      <w:pPr>
        <w:pStyle w:val="ListParagraph"/>
        <w:numPr>
          <w:ilvl w:val="0"/>
          <w:numId w:val="1"/>
        </w:numPr>
        <w:spacing w:before="60" w:after="60" w:line="288" w:lineRule="auto"/>
        <w:jc w:val="both"/>
      </w:pPr>
      <w:r>
        <w:t>Obdobja</w:t>
      </w:r>
      <w:r w:rsidR="00937AD6">
        <w:t xml:space="preserve"> (mesec, leto)</w:t>
      </w:r>
    </w:p>
    <w:p w14:paraId="227B20DF" w14:textId="77777777" w:rsidR="00937AD6" w:rsidRDefault="00937AD6" w:rsidP="00937AD6">
      <w:pPr>
        <w:spacing w:before="60" w:after="60" w:line="288" w:lineRule="auto"/>
        <w:jc w:val="both"/>
        <w:rPr>
          <w:highlight w:val="yellow"/>
        </w:rPr>
      </w:pPr>
    </w:p>
    <w:p w14:paraId="68A8DAF5" w14:textId="434EEBC4" w:rsidR="00937AD6" w:rsidRDefault="00911EBF" w:rsidP="00937AD6">
      <w:pPr>
        <w:spacing w:before="60" w:after="60" w:line="288" w:lineRule="auto"/>
        <w:jc w:val="both"/>
      </w:pPr>
      <w:r>
        <w:t xml:space="preserve">Finančni načrt najprej </w:t>
      </w:r>
      <w:r w:rsidR="00937AD6" w:rsidRPr="000C6FE3">
        <w:t xml:space="preserve">potrdi vodstvo OI, nato </w:t>
      </w:r>
      <w:r>
        <w:t xml:space="preserve">še </w:t>
      </w:r>
      <w:r w:rsidR="00937AD6" w:rsidRPr="000C6FE3">
        <w:t>Svet Zavoda.</w:t>
      </w:r>
    </w:p>
    <w:p w14:paraId="45B78AB4" w14:textId="6F6A3FFB" w:rsidR="00911EBF" w:rsidRDefault="00911EBF" w:rsidP="00937AD6">
      <w:pPr>
        <w:spacing w:before="60" w:after="60" w:line="288" w:lineRule="auto"/>
        <w:jc w:val="both"/>
      </w:pPr>
      <w:r>
        <w:t>Rebalans poslovnega načrta se izvaja izjemno redko, le v primeru spremenjenih okoliščin</w:t>
      </w:r>
      <w:r w:rsidR="009F4E9D">
        <w:t xml:space="preserve"> (npr. negativnega poslovanja med letom)</w:t>
      </w:r>
      <w:r>
        <w:t xml:space="preserve">. </w:t>
      </w:r>
    </w:p>
    <w:p w14:paraId="694F836B" w14:textId="201BAA1B" w:rsidR="001E0BD0" w:rsidRDefault="001E0BD0" w:rsidP="540CFE6F">
      <w:pPr>
        <w:spacing w:before="60" w:after="60" w:line="288" w:lineRule="auto"/>
        <w:jc w:val="both"/>
        <w:rPr>
          <w:highlight w:val="yellow"/>
        </w:rPr>
      </w:pPr>
    </w:p>
    <w:p w14:paraId="60599C2F" w14:textId="77777777" w:rsidR="00532D86" w:rsidRDefault="00532D86" w:rsidP="540CFE6F">
      <w:pPr>
        <w:spacing w:before="60" w:after="60" w:line="288" w:lineRule="auto"/>
        <w:jc w:val="both"/>
        <w:rPr>
          <w:highlight w:val="yellow"/>
        </w:rPr>
      </w:pPr>
    </w:p>
    <w:p w14:paraId="39F8976B" w14:textId="2A143DBE" w:rsidR="025BC0F6" w:rsidRDefault="025BC0F6" w:rsidP="01C266CF">
      <w:pPr>
        <w:pStyle w:val="Heading3"/>
      </w:pPr>
      <w:bookmarkStart w:id="92" w:name="_Toc129774035"/>
      <w:r>
        <w:t>DOKUMENTI, KI SO</w:t>
      </w:r>
      <w:r w:rsidR="70BD3CAB">
        <w:t>DELUJEJO V PROCESU</w:t>
      </w:r>
      <w:bookmarkEnd w:id="92"/>
    </w:p>
    <w:p w14:paraId="78F12159" w14:textId="602745C9" w:rsidR="60C3E13E" w:rsidRDefault="60C3E13E" w:rsidP="01C266CF">
      <w:r>
        <w:t>Vhodni dokumenti:</w:t>
      </w:r>
    </w:p>
    <w:p w14:paraId="0DE469EF" w14:textId="240C3B27" w:rsidR="61150F2E" w:rsidRDefault="00FE0BCD" w:rsidP="540CFE6F">
      <w:pPr>
        <w:pStyle w:val="ListParagraph"/>
        <w:numPr>
          <w:ilvl w:val="0"/>
          <w:numId w:val="9"/>
        </w:numPr>
      </w:pPr>
      <w:r>
        <w:t xml:space="preserve">Izhodišča za izdelavo finančnega načrta </w:t>
      </w:r>
    </w:p>
    <w:p w14:paraId="4B841C35" w14:textId="410FC2C9" w:rsidR="00FA13BD" w:rsidRDefault="00FE0BCD" w:rsidP="00FA13BD">
      <w:pPr>
        <w:pStyle w:val="ListParagraph"/>
        <w:numPr>
          <w:ilvl w:val="0"/>
          <w:numId w:val="9"/>
        </w:numPr>
      </w:pPr>
      <w:r>
        <w:t>MS Excel:</w:t>
      </w:r>
      <w:r w:rsidR="00703051">
        <w:t xml:space="preserve"> </w:t>
      </w:r>
      <w:r>
        <w:t>različna poročila za planiranje posameznih vsebinskih sklopov</w:t>
      </w:r>
    </w:p>
    <w:p w14:paraId="594E8AAD" w14:textId="2E009A97" w:rsidR="60C3E13E" w:rsidRDefault="60C3E13E" w:rsidP="01C266CF">
      <w:r>
        <w:t>Izhodni dokumenti:</w:t>
      </w:r>
    </w:p>
    <w:p w14:paraId="202217CF" w14:textId="5A99697C" w:rsidR="4D704A31" w:rsidRDefault="4D704A31" w:rsidP="540CFE6F">
      <w:pPr>
        <w:pStyle w:val="ListParagraph"/>
        <w:numPr>
          <w:ilvl w:val="0"/>
          <w:numId w:val="7"/>
        </w:numPr>
        <w:spacing w:line="259" w:lineRule="auto"/>
      </w:pPr>
      <w:r>
        <w:t xml:space="preserve">Finančni načrt </w:t>
      </w:r>
      <w:r w:rsidR="00FA13BD">
        <w:t>OI</w:t>
      </w:r>
    </w:p>
    <w:p w14:paraId="07BC58FD" w14:textId="0213DE17" w:rsidR="0BDE5084" w:rsidRDefault="0BDE5084" w:rsidP="28669CD3">
      <w:pPr>
        <w:pStyle w:val="Heading3"/>
      </w:pPr>
      <w:bookmarkStart w:id="93" w:name="_Toc129774036"/>
      <w:r>
        <w:t>ŠIFRANTI PROCESA</w:t>
      </w:r>
      <w:bookmarkEnd w:id="93"/>
    </w:p>
    <w:p w14:paraId="5B2FC5DE" w14:textId="7D44DC6D" w:rsidR="0BDE5084" w:rsidRDefault="0BBB2A2B" w:rsidP="28669CD3">
      <w:r>
        <w:t>V procesu se pojavljajo različni šifranti:</w:t>
      </w:r>
    </w:p>
    <w:p w14:paraId="09E24661" w14:textId="0C2C6004" w:rsidR="0BDE5084" w:rsidRDefault="00FA13BD" w:rsidP="28669CD3">
      <w:pPr>
        <w:pStyle w:val="ListParagraph"/>
        <w:numPr>
          <w:ilvl w:val="0"/>
          <w:numId w:val="2"/>
        </w:numPr>
      </w:pPr>
      <w:r>
        <w:t>Šifrant</w:t>
      </w:r>
      <w:r w:rsidR="00703051">
        <w:t xml:space="preserve"> stroškovnih mest in ostalih finančnih dimenzij</w:t>
      </w:r>
    </w:p>
    <w:p w14:paraId="7713C4FD" w14:textId="5CDC275B" w:rsidR="28669CD3" w:rsidRDefault="0BBB2A2B" w:rsidP="28669CD3">
      <w:pPr>
        <w:pStyle w:val="ListParagraph"/>
        <w:numPr>
          <w:ilvl w:val="0"/>
          <w:numId w:val="2"/>
        </w:numPr>
      </w:pPr>
      <w:r>
        <w:t>Kontni načrt</w:t>
      </w:r>
    </w:p>
    <w:p w14:paraId="6DD82340" w14:textId="3972D18D" w:rsidR="0BBB2A2B" w:rsidRDefault="00FA13BD" w:rsidP="540CFE6F">
      <w:pPr>
        <w:pStyle w:val="ListParagraph"/>
        <w:numPr>
          <w:ilvl w:val="0"/>
          <w:numId w:val="2"/>
        </w:numPr>
      </w:pPr>
      <w:r>
        <w:t>Šifrant</w:t>
      </w:r>
      <w:r w:rsidR="00703051" w:rsidRPr="00703051">
        <w:t xml:space="preserve"> poslovnih partnerjev</w:t>
      </w:r>
    </w:p>
    <w:p w14:paraId="78496966" w14:textId="31AC0454" w:rsidR="00FA13BD" w:rsidRDefault="00FA13BD" w:rsidP="540CFE6F">
      <w:pPr>
        <w:pStyle w:val="ListParagraph"/>
        <w:numPr>
          <w:ilvl w:val="0"/>
          <w:numId w:val="2"/>
        </w:numPr>
      </w:pPr>
      <w:r>
        <w:t>Različni manjši šifranti po posameznih vsebinskih sklopih</w:t>
      </w:r>
    </w:p>
    <w:p w14:paraId="138DDFF1" w14:textId="77777777" w:rsidR="002B45B6" w:rsidRPr="00703051" w:rsidRDefault="002B45B6" w:rsidP="002B45B6">
      <w:pPr>
        <w:pStyle w:val="ListParagraph"/>
      </w:pPr>
    </w:p>
    <w:p w14:paraId="73A64517" w14:textId="7FEB7594" w:rsidR="025BC0F6" w:rsidRDefault="025BC0F6" w:rsidP="01C266CF">
      <w:pPr>
        <w:pStyle w:val="Heading3"/>
      </w:pPr>
      <w:bookmarkStart w:id="94" w:name="_Toc129774037"/>
      <w:r>
        <w:t>VMESNIKI POVEZANI S PROCESOM</w:t>
      </w:r>
      <w:bookmarkEnd w:id="94"/>
    </w:p>
    <w:p w14:paraId="71362E65" w14:textId="60DC11AF" w:rsidR="1370F9BA" w:rsidRDefault="1370F9BA" w:rsidP="540CFE6F">
      <w:pPr>
        <w:spacing w:line="288" w:lineRule="auto"/>
        <w:jc w:val="both"/>
      </w:pPr>
      <w:r>
        <w:t>V procesu ni predvidena izmenjava podatkov z drugimi sistemi</w:t>
      </w:r>
      <w:r w:rsidR="00FA13BD">
        <w:t>.</w:t>
      </w:r>
    </w:p>
    <w:p w14:paraId="4F431315" w14:textId="54D26636" w:rsidR="73EF8C41" w:rsidRDefault="73EF8C41" w:rsidP="01C266CF">
      <w:pPr>
        <w:pStyle w:val="Heading3"/>
      </w:pPr>
      <w:bookmarkStart w:id="95" w:name="_Toc12977403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POSEBNOSTI PROCESA</w:t>
      </w:r>
      <w:bookmarkEnd w:id="95"/>
    </w:p>
    <w:p w14:paraId="7B3516EF" w14:textId="3E6F6A7C" w:rsidR="01C266CF" w:rsidRDefault="00FA13BD" w:rsidP="01C266CF">
      <w:pPr>
        <w:spacing w:line="288" w:lineRule="auto"/>
        <w:jc w:val="both"/>
      </w:pPr>
      <w:r>
        <w:t>/</w:t>
      </w:r>
    </w:p>
    <w:p w14:paraId="75375D6B" w14:textId="2BFFE2F7" w:rsidR="73EF8C41" w:rsidRDefault="73EF8C41" w:rsidP="01C266CF">
      <w:pPr>
        <w:pStyle w:val="Heading3"/>
      </w:pPr>
      <w:bookmarkStart w:id="96" w:name="_Toc129774039"/>
      <w:r>
        <w:t>P</w:t>
      </w:r>
      <w:r w:rsidR="7D82514A">
        <w:t>REDLOGI ZA IZBOLJŠAVE</w:t>
      </w:r>
      <w:bookmarkEnd w:id="96"/>
    </w:p>
    <w:p w14:paraId="7BD87A63" w14:textId="0C59DEAE" w:rsidR="00C157DC" w:rsidRDefault="00FA13BD" w:rsidP="00FA13BD">
      <w:pPr>
        <w:spacing w:line="288" w:lineRule="auto"/>
        <w:jc w:val="both"/>
      </w:pPr>
      <w:r>
        <w:t>Vzpostavitev</w:t>
      </w:r>
      <w:r w:rsidR="00CA5DED">
        <w:t xml:space="preserve"> podatkovnega skladišča</w:t>
      </w:r>
      <w:r w:rsidR="009F4E9D">
        <w:t xml:space="preserve"> in analitičnega orodja za poročanje</w:t>
      </w:r>
      <w:r>
        <w:t>.</w:t>
      </w:r>
    </w:p>
    <w:p w14:paraId="6BE921A7" w14:textId="77777777" w:rsidR="00FA13BD" w:rsidRDefault="00FA13BD" w:rsidP="00FA13BD">
      <w:pPr>
        <w:spacing w:line="288" w:lineRule="auto"/>
        <w:jc w:val="both"/>
      </w:pPr>
    </w:p>
    <w:p w14:paraId="7DF2B82A" w14:textId="78EB8873" w:rsidR="78AB75BD" w:rsidRDefault="002B45B6" w:rsidP="540CFE6F">
      <w:pPr>
        <w:pStyle w:val="Heading2"/>
        <w:spacing w:line="259" w:lineRule="auto"/>
      </w:pPr>
      <w:bookmarkStart w:id="97" w:name="_Toc129774040"/>
      <w:r>
        <w:t>T</w:t>
      </w:r>
      <w:r w:rsidR="78AB75BD">
        <w:t xml:space="preserve">2 </w:t>
      </w:r>
      <w:r w:rsidR="618B0836">
        <w:t>POROČANJE</w:t>
      </w:r>
      <w:bookmarkEnd w:id="97"/>
    </w:p>
    <w:p w14:paraId="236A0898" w14:textId="73741087" w:rsidR="7AA274E5" w:rsidRDefault="7AA274E5" w:rsidP="01C266CF">
      <w:pPr>
        <w:pStyle w:val="Heading3"/>
      </w:pPr>
      <w:bookmarkStart w:id="98" w:name="_Toc129774041"/>
      <w:r>
        <w:t>OPIS PROCESA</w:t>
      </w:r>
      <w:bookmarkEnd w:id="98"/>
    </w:p>
    <w:p w14:paraId="581AC6BC" w14:textId="6B8AF748" w:rsidR="00FA13BD" w:rsidRPr="00FA13BD" w:rsidRDefault="00FA13BD" w:rsidP="540CFE6F">
      <w:pPr>
        <w:spacing w:before="60" w:after="60" w:line="288" w:lineRule="auto"/>
        <w:jc w:val="both"/>
        <w:rPr>
          <w:b/>
        </w:rPr>
      </w:pPr>
      <w:r w:rsidRPr="00FA13BD">
        <w:rPr>
          <w:b/>
        </w:rPr>
        <w:t>Realizacija po finančnih dimenzijah</w:t>
      </w:r>
    </w:p>
    <w:p w14:paraId="4AAEC630" w14:textId="6E535CDB" w:rsidR="00FA13BD" w:rsidRDefault="00FA13BD" w:rsidP="540CFE6F">
      <w:pPr>
        <w:spacing w:before="60" w:after="60" w:line="288" w:lineRule="auto"/>
        <w:jc w:val="both"/>
      </w:pPr>
      <w:r>
        <w:t xml:space="preserve">Realizacija poslovnih dogodkov se spremlja na enakem nivoju, kot se pripravlja poslovni načrt OI, kar pomeni </w:t>
      </w:r>
      <w:r w:rsidR="00A4678B">
        <w:t>spremljanje realizacije</w:t>
      </w:r>
      <w:r>
        <w:t xml:space="preserve"> na</w:t>
      </w:r>
      <w:r w:rsidR="00A4678B">
        <w:t xml:space="preserve"> </w:t>
      </w:r>
      <w:r>
        <w:t>projektih, po SM in drugih finančnih dimenzijah. Ob vnosu poslovnih dogodkov v informacijski sistem, ki so vezani na izkaz poslovnega izida, mora biti zahtevan vnos ustrezne finančne dimenzije.</w:t>
      </w:r>
    </w:p>
    <w:p w14:paraId="46903756" w14:textId="6FE8AAC2" w:rsidR="00FA13BD" w:rsidRDefault="00FA13BD" w:rsidP="540CFE6F">
      <w:pPr>
        <w:spacing w:before="60" w:after="60" w:line="288" w:lineRule="auto"/>
        <w:jc w:val="both"/>
      </w:pPr>
    </w:p>
    <w:p w14:paraId="4BEBC899" w14:textId="3DE44A24" w:rsidR="00FA13BD" w:rsidRPr="00FA13BD" w:rsidRDefault="00FA13BD" w:rsidP="540CFE6F">
      <w:pPr>
        <w:spacing w:before="60" w:after="60" w:line="288" w:lineRule="auto"/>
        <w:jc w:val="both"/>
        <w:rPr>
          <w:b/>
        </w:rPr>
      </w:pPr>
      <w:r w:rsidRPr="00FA13BD">
        <w:rPr>
          <w:b/>
        </w:rPr>
        <w:lastRenderedPageBreak/>
        <w:t>Prerazporejanje splošnih stroškov</w:t>
      </w:r>
    </w:p>
    <w:p w14:paraId="172DCFB1" w14:textId="2A061669" w:rsidR="00FA13BD" w:rsidRDefault="00FA13BD" w:rsidP="00FA13BD">
      <w:pPr>
        <w:spacing w:line="288" w:lineRule="auto"/>
        <w:jc w:val="both"/>
      </w:pPr>
      <w:r>
        <w:t>Po zaključku obdobja se stroški režije na podlagi ključev določenih s Pravilnikom o razporejanju stroškov in prihodkov prerazporedijo iz splošnih SM na temeljna SM. Trenutno se delilniki pripravljajo ročno in se režijski stroški prerazporejajo za nazaj, vse se izvaja izven informacijskega sistema.</w:t>
      </w:r>
      <w:r w:rsidR="00A4678B">
        <w:t xml:space="preserve"> V prihodnje je zahteva, da se stroški prerazporedijo na temeljna SM na podlagi v naprej določenih ključev, ki so v sistemu nastavljivi.</w:t>
      </w:r>
    </w:p>
    <w:p w14:paraId="1D41F178" w14:textId="5D0358EA" w:rsidR="00FA13BD" w:rsidRDefault="00FA13BD" w:rsidP="00FA13BD">
      <w:pPr>
        <w:spacing w:line="288" w:lineRule="auto"/>
        <w:jc w:val="both"/>
      </w:pPr>
    </w:p>
    <w:p w14:paraId="6476FE6B" w14:textId="50EBBAC9" w:rsidR="00A4678B" w:rsidRPr="00A4678B" w:rsidRDefault="00A4678B" w:rsidP="00FA13BD">
      <w:pPr>
        <w:spacing w:line="288" w:lineRule="auto"/>
        <w:jc w:val="both"/>
        <w:rPr>
          <w:b/>
        </w:rPr>
      </w:pPr>
      <w:r w:rsidRPr="00A4678B">
        <w:rPr>
          <w:b/>
        </w:rPr>
        <w:t>Priprava poročil</w:t>
      </w:r>
    </w:p>
    <w:p w14:paraId="74B04B2C" w14:textId="5A1CC208" w:rsidR="67F19E9A" w:rsidRDefault="67F19E9A" w:rsidP="540CFE6F">
      <w:pPr>
        <w:spacing w:before="60" w:after="60" w:line="288" w:lineRule="auto"/>
        <w:jc w:val="both"/>
      </w:pPr>
      <w:r>
        <w:t xml:space="preserve">V OI </w:t>
      </w:r>
      <w:r w:rsidR="00FA13BD">
        <w:t>se pripravljajo različni</w:t>
      </w:r>
      <w:r>
        <w:t xml:space="preserve"> ti</w:t>
      </w:r>
      <w:r w:rsidR="00FA13BD">
        <w:t>pi</w:t>
      </w:r>
      <w:r>
        <w:t xml:space="preserve"> poročil: interna, eksterna (zakonsko zahtevana, zahtevana s strani MZZ ipd.). Poročila se pripravljajo obdobno ter tudi na podlagi zahtev (ad</w:t>
      </w:r>
      <w:r w:rsidR="32DF7E72">
        <w:t xml:space="preserve">-hoc). </w:t>
      </w:r>
      <w:r w:rsidR="00FA13BD">
        <w:t xml:space="preserve">Večino poročil </w:t>
      </w:r>
      <w:r w:rsidR="00A4678B">
        <w:t>se pripravi</w:t>
      </w:r>
      <w:r w:rsidR="00FA13BD">
        <w:t xml:space="preserve"> v računovodstvu in PAS.</w:t>
      </w:r>
    </w:p>
    <w:p w14:paraId="0CC2EB93" w14:textId="77777777" w:rsidR="00A4678B" w:rsidRDefault="00A4678B" w:rsidP="540CFE6F">
      <w:pPr>
        <w:spacing w:before="60" w:after="60" w:line="288" w:lineRule="auto"/>
        <w:jc w:val="both"/>
      </w:pPr>
    </w:p>
    <w:p w14:paraId="578670FF" w14:textId="4647CB9F" w:rsidR="00DD22D5" w:rsidRDefault="00A4678B" w:rsidP="540CFE6F">
      <w:pPr>
        <w:spacing w:before="60" w:after="60" w:line="288" w:lineRule="auto"/>
        <w:jc w:val="both"/>
      </w:pPr>
      <w:r>
        <w:t xml:space="preserve">Zahtevnejša poročila, ki se pripravljajo v </w:t>
      </w:r>
      <w:r w:rsidR="00DD22D5">
        <w:t>PAS</w:t>
      </w:r>
      <w:r w:rsidR="00FA13BD">
        <w:t>:</w:t>
      </w:r>
    </w:p>
    <w:p w14:paraId="303710C6" w14:textId="7FCA5494" w:rsidR="00A4678B" w:rsidRDefault="00A4678B" w:rsidP="00DD22D5">
      <w:pPr>
        <w:pStyle w:val="ListParagraph"/>
        <w:numPr>
          <w:ilvl w:val="0"/>
          <w:numId w:val="3"/>
        </w:numPr>
        <w:spacing w:before="60" w:after="60" w:line="288" w:lineRule="auto"/>
        <w:jc w:val="both"/>
      </w:pPr>
      <w:r>
        <w:t>Poročila po dejavnostih (tržna, netržna dejavnost)</w:t>
      </w:r>
    </w:p>
    <w:p w14:paraId="43772597" w14:textId="71BFEA5B" w:rsidR="00DD22D5" w:rsidRDefault="00DD22D5" w:rsidP="00DD22D5">
      <w:pPr>
        <w:pStyle w:val="ListParagraph"/>
        <w:numPr>
          <w:ilvl w:val="0"/>
          <w:numId w:val="3"/>
        </w:numPr>
        <w:spacing w:before="60" w:after="60" w:line="288" w:lineRule="auto"/>
        <w:jc w:val="both"/>
      </w:pPr>
      <w:r>
        <w:t>Poročilo o terciaru (podatki realizacije zdravstvenih storitev, izobraževanja, RRI).</w:t>
      </w:r>
    </w:p>
    <w:p w14:paraId="6A8EA316" w14:textId="7E4DA0F1" w:rsidR="00532D86" w:rsidRDefault="00532D86" w:rsidP="00DD22D5">
      <w:pPr>
        <w:pStyle w:val="ListParagraph"/>
        <w:numPr>
          <w:ilvl w:val="0"/>
          <w:numId w:val="3"/>
        </w:numPr>
        <w:spacing w:before="60" w:after="60" w:line="288" w:lineRule="auto"/>
        <w:jc w:val="both"/>
      </w:pPr>
      <w:r w:rsidRPr="00532D86">
        <w:t>Mesečna poročila o izdaji zdravstvenega materiala in zdravil</w:t>
      </w:r>
    </w:p>
    <w:p w14:paraId="03243D75" w14:textId="6F907394" w:rsidR="00E371A4" w:rsidRDefault="00E371A4" w:rsidP="00DD22D5">
      <w:pPr>
        <w:pStyle w:val="ListParagraph"/>
        <w:numPr>
          <w:ilvl w:val="0"/>
          <w:numId w:val="3"/>
        </w:numPr>
        <w:spacing w:before="60" w:after="60" w:line="288" w:lineRule="auto"/>
        <w:jc w:val="both"/>
      </w:pPr>
      <w:r>
        <w:t>Mesečna poročila o nadurnem delu</w:t>
      </w:r>
    </w:p>
    <w:p w14:paraId="13AEE456" w14:textId="50B432A4" w:rsidR="00E371A4" w:rsidRDefault="00E371A4" w:rsidP="00DD22D5">
      <w:pPr>
        <w:pStyle w:val="ListParagraph"/>
        <w:numPr>
          <w:ilvl w:val="0"/>
          <w:numId w:val="3"/>
        </w:numPr>
        <w:spacing w:before="60" w:after="60" w:line="288" w:lineRule="auto"/>
        <w:jc w:val="both"/>
      </w:pPr>
      <w:r>
        <w:t>Mesečna poročila o porabi/stroških po bolniku</w:t>
      </w:r>
    </w:p>
    <w:p w14:paraId="2C07AF05" w14:textId="7A1DC58F" w:rsidR="009F4E9D" w:rsidRDefault="009F4E9D" w:rsidP="00DD22D5">
      <w:pPr>
        <w:pStyle w:val="ListParagraph"/>
        <w:numPr>
          <w:ilvl w:val="0"/>
          <w:numId w:val="3"/>
        </w:numPr>
        <w:spacing w:before="60" w:after="60" w:line="288" w:lineRule="auto"/>
        <w:jc w:val="both"/>
      </w:pPr>
      <w:r>
        <w:t>Ostala poročila (definirano v fazi implementacije)</w:t>
      </w:r>
    </w:p>
    <w:p w14:paraId="5E22A73B" w14:textId="77777777" w:rsidR="00410BC6" w:rsidRDefault="00410BC6" w:rsidP="00DD22D5">
      <w:pPr>
        <w:spacing w:before="60" w:after="60" w:line="288" w:lineRule="auto"/>
        <w:jc w:val="both"/>
      </w:pPr>
    </w:p>
    <w:p w14:paraId="32B0AA75" w14:textId="1944226E" w:rsidR="00DD22D5" w:rsidRDefault="00A4678B" w:rsidP="00DD22D5">
      <w:pPr>
        <w:spacing w:before="60" w:after="60" w:line="288" w:lineRule="auto"/>
        <w:jc w:val="both"/>
      </w:pPr>
      <w:r>
        <w:t>Ker so v</w:t>
      </w:r>
      <w:r w:rsidR="00DD22D5">
        <w:t>iri</w:t>
      </w:r>
      <w:r>
        <w:t xml:space="preserve"> za pripravo poročil trenutno zelo razdrobljeni, je priprava poročil otežena.  Primer uporabe različnih virov za pripravo enega poročila:</w:t>
      </w:r>
    </w:p>
    <w:p w14:paraId="0666E3CC" w14:textId="6B846870" w:rsidR="00DD22D5" w:rsidRDefault="00DD22D5" w:rsidP="00DD22D5">
      <w:pPr>
        <w:pStyle w:val="ListParagraph"/>
        <w:numPr>
          <w:ilvl w:val="0"/>
          <w:numId w:val="3"/>
        </w:numPr>
        <w:spacing w:before="60" w:after="60" w:line="288" w:lineRule="auto"/>
        <w:jc w:val="both"/>
      </w:pPr>
      <w:r>
        <w:t>Medicinski podatki po zdravnikih, pacientih in storitvah, pla</w:t>
      </w:r>
      <w:r w:rsidR="00A4678B">
        <w:t>čnikih (SQL baze, ki jih polni Web doktor</w:t>
      </w:r>
      <w:r>
        <w:t>)</w:t>
      </w:r>
    </w:p>
    <w:p w14:paraId="42283B2F" w14:textId="7ECF70B3" w:rsidR="00DD22D5" w:rsidRDefault="00DD22D5" w:rsidP="00DD22D5">
      <w:pPr>
        <w:pStyle w:val="ListParagraph"/>
        <w:numPr>
          <w:ilvl w:val="0"/>
          <w:numId w:val="3"/>
        </w:numPr>
        <w:spacing w:before="60" w:after="60" w:line="288" w:lineRule="auto"/>
        <w:jc w:val="both"/>
      </w:pPr>
      <w:r>
        <w:t xml:space="preserve">Obračunski programi (RAF), obračun medicinskih storitev </w:t>
      </w:r>
      <w:r>
        <w:sym w:font="Wingdings" w:char="F0E0"/>
      </w:r>
      <w:r>
        <w:t xml:space="preserve"> KOCKA je program, ki povzema obračunske podatke iz programa RAF</w:t>
      </w:r>
    </w:p>
    <w:p w14:paraId="77236F85" w14:textId="133BCCDB" w:rsidR="00DD22D5" w:rsidRDefault="00DD22D5" w:rsidP="00DD22D5">
      <w:pPr>
        <w:pStyle w:val="ListParagraph"/>
        <w:numPr>
          <w:ilvl w:val="0"/>
          <w:numId w:val="3"/>
        </w:numPr>
        <w:spacing w:before="60" w:after="60" w:line="288" w:lineRule="auto"/>
        <w:jc w:val="both"/>
      </w:pPr>
      <w:r>
        <w:t>Izvozi iz računovodskega programa</w:t>
      </w:r>
    </w:p>
    <w:p w14:paraId="782EB1D1" w14:textId="5F21561A" w:rsidR="00E371A4" w:rsidRDefault="00E371A4" w:rsidP="00DD22D5">
      <w:pPr>
        <w:pStyle w:val="ListParagraph"/>
        <w:numPr>
          <w:ilvl w:val="0"/>
          <w:numId w:val="3"/>
        </w:numPr>
        <w:spacing w:before="60" w:after="60" w:line="288" w:lineRule="auto"/>
        <w:jc w:val="both"/>
      </w:pPr>
      <w:r>
        <w:t>Izvozi iz laboratorijskih informacijskih sistemov (Labis, Labex, Goba)</w:t>
      </w:r>
    </w:p>
    <w:p w14:paraId="2B9FC8E8" w14:textId="6E192D4B" w:rsidR="00E371A4" w:rsidRDefault="00E371A4" w:rsidP="00DD22D5">
      <w:pPr>
        <w:pStyle w:val="ListParagraph"/>
        <w:numPr>
          <w:ilvl w:val="0"/>
          <w:numId w:val="3"/>
        </w:numPr>
        <w:spacing w:before="60" w:after="60" w:line="288" w:lineRule="auto"/>
        <w:jc w:val="both"/>
      </w:pPr>
      <w:r>
        <w:t>Izvozi iz radioloških informacijskih sistemov (Ris, Nis)</w:t>
      </w:r>
    </w:p>
    <w:p w14:paraId="56EB9A1E" w14:textId="1259C234" w:rsidR="00E371A4" w:rsidRDefault="00E371A4" w:rsidP="00DD22D5">
      <w:pPr>
        <w:pStyle w:val="ListParagraph"/>
        <w:numPr>
          <w:ilvl w:val="0"/>
          <w:numId w:val="3"/>
        </w:numPr>
        <w:spacing w:before="60" w:after="60" w:line="288" w:lineRule="auto"/>
        <w:jc w:val="both"/>
      </w:pPr>
      <w:r>
        <w:t>Papirnate evidence (poraba dragih artikov v OP bloku in oddelku intenzivne terapija)</w:t>
      </w:r>
    </w:p>
    <w:p w14:paraId="187C088E" w14:textId="25AAFB42" w:rsidR="007D7354" w:rsidRDefault="007D7354" w:rsidP="00DD22D5">
      <w:pPr>
        <w:pStyle w:val="ListParagraph"/>
        <w:numPr>
          <w:ilvl w:val="0"/>
          <w:numId w:val="3"/>
        </w:numPr>
        <w:spacing w:before="60" w:after="60" w:line="288" w:lineRule="auto"/>
        <w:jc w:val="both"/>
      </w:pPr>
      <w:r>
        <w:t>Podatki za kazalnike kakovosti iz različnih baz podatkov</w:t>
      </w:r>
    </w:p>
    <w:p w14:paraId="7576A6BF" w14:textId="77777777" w:rsidR="00DD22D5" w:rsidRDefault="00DD22D5" w:rsidP="00A4678B">
      <w:pPr>
        <w:spacing w:before="60" w:after="60" w:line="288" w:lineRule="auto"/>
        <w:jc w:val="both"/>
      </w:pPr>
    </w:p>
    <w:p w14:paraId="53367616" w14:textId="2A143DBE" w:rsidR="7AA274E5" w:rsidRDefault="7AA274E5" w:rsidP="01C266CF">
      <w:pPr>
        <w:pStyle w:val="Heading3"/>
      </w:pPr>
      <w:bookmarkStart w:id="99" w:name="_Toc129774042"/>
      <w:r>
        <w:lastRenderedPageBreak/>
        <w:t>DOKUMENTI, KI SODELUJEJO V PROCESU</w:t>
      </w:r>
      <w:bookmarkEnd w:id="99"/>
    </w:p>
    <w:p w14:paraId="53902C74" w14:textId="078422AC" w:rsidR="7AA274E5" w:rsidRDefault="00A4678B" w:rsidP="01C266CF">
      <w:r>
        <w:t>Vhodni</w:t>
      </w:r>
      <w:r w:rsidR="05E8F665">
        <w:t xml:space="preserve"> </w:t>
      </w:r>
      <w:r w:rsidR="7AA274E5">
        <w:t>dokumenti:</w:t>
      </w:r>
    </w:p>
    <w:p w14:paraId="79CF893B" w14:textId="5AEBF963" w:rsidR="7EA58C8A" w:rsidRDefault="00A4678B" w:rsidP="540CFE6F">
      <w:pPr>
        <w:pStyle w:val="ListParagraph"/>
        <w:numPr>
          <w:ilvl w:val="0"/>
          <w:numId w:val="9"/>
        </w:numPr>
        <w:spacing w:line="259" w:lineRule="auto"/>
      </w:pPr>
      <w:r>
        <w:t>Knjižbe poslovnih dogodkov opredeljene s pravilnimi finančnimi dimenzijami</w:t>
      </w:r>
    </w:p>
    <w:p w14:paraId="29CB3C7C" w14:textId="4A0617C6" w:rsidR="00A4678B" w:rsidRDefault="00A4678B" w:rsidP="00A4678B">
      <w:pPr>
        <w:spacing w:line="259" w:lineRule="auto"/>
      </w:pPr>
      <w:r>
        <w:t>Izhodni dokumenti:</w:t>
      </w:r>
    </w:p>
    <w:p w14:paraId="66CADA8C" w14:textId="5CB40BFB" w:rsidR="00A4678B" w:rsidRDefault="00A4678B" w:rsidP="00A4678B">
      <w:pPr>
        <w:pStyle w:val="ListParagraph"/>
        <w:numPr>
          <w:ilvl w:val="0"/>
          <w:numId w:val="9"/>
        </w:numPr>
        <w:spacing w:line="259" w:lineRule="auto"/>
      </w:pPr>
      <w:r>
        <w:t>Različna interna in eksterna poročila</w:t>
      </w:r>
    </w:p>
    <w:p w14:paraId="28CCE789" w14:textId="120A1DB1" w:rsidR="00A4678B" w:rsidRDefault="00A4678B" w:rsidP="00A4678B">
      <w:pPr>
        <w:pStyle w:val="ListParagraph"/>
        <w:numPr>
          <w:ilvl w:val="0"/>
          <w:numId w:val="9"/>
        </w:numPr>
        <w:spacing w:line="259" w:lineRule="auto"/>
      </w:pPr>
      <w:r>
        <w:t>Spremljanje plana in realizacije po finančnih dimenzijah</w:t>
      </w:r>
    </w:p>
    <w:p w14:paraId="03EBD473" w14:textId="7FEB7594" w:rsidR="7AA274E5" w:rsidRDefault="7AA274E5" w:rsidP="01C266CF">
      <w:pPr>
        <w:pStyle w:val="Heading3"/>
      </w:pPr>
      <w:bookmarkStart w:id="100" w:name="_Toc129774043"/>
      <w:r>
        <w:t>VMESNIKI POVEZANI S PROCESOM</w:t>
      </w:r>
      <w:bookmarkEnd w:id="100"/>
    </w:p>
    <w:p w14:paraId="2EDE734A" w14:textId="549C4B85" w:rsidR="7AA274E5" w:rsidRDefault="00A4678B" w:rsidP="00DD22D5">
      <w:pPr>
        <w:spacing w:line="288" w:lineRule="auto"/>
        <w:jc w:val="both"/>
      </w:pPr>
      <w:r>
        <w:t>Vmesnik št. 1: Podatkovno skladišče</w:t>
      </w:r>
    </w:p>
    <w:p w14:paraId="5292E9F3" w14:textId="4616A961" w:rsidR="00C8536C" w:rsidRDefault="00C8536C" w:rsidP="00C8536C">
      <w:pPr>
        <w:spacing w:line="288" w:lineRule="auto"/>
        <w:jc w:val="both"/>
      </w:pPr>
      <w:r w:rsidRPr="00446027">
        <w:t>Glejte poseben dokument FD_Vmesniki_V</w:t>
      </w:r>
      <w:r w:rsidR="00446027" w:rsidRPr="00446027">
        <w:t>_JN</w:t>
      </w:r>
      <w:r w:rsidRPr="00446027">
        <w:t>.</w:t>
      </w:r>
    </w:p>
    <w:p w14:paraId="1657E9A7" w14:textId="54D26636" w:rsidR="7AA274E5" w:rsidRDefault="7AA274E5" w:rsidP="01C266CF">
      <w:pPr>
        <w:pStyle w:val="Heading3"/>
      </w:pPr>
      <w:bookmarkStart w:id="101" w:name="_Toc129774044"/>
      <w:r>
        <w:t>POSEBNOSTI PROCESA</w:t>
      </w:r>
      <w:bookmarkEnd w:id="101"/>
    </w:p>
    <w:p w14:paraId="3A22945B" w14:textId="35F94AA6" w:rsidR="01C266CF" w:rsidRDefault="00C8536C" w:rsidP="01C266CF">
      <w:pPr>
        <w:spacing w:line="288" w:lineRule="auto"/>
        <w:jc w:val="both"/>
      </w:pPr>
      <w:r>
        <w:t>/</w:t>
      </w:r>
    </w:p>
    <w:p w14:paraId="0FC2C787" w14:textId="2BFFE2F7" w:rsidR="7AA274E5" w:rsidRDefault="7AA274E5" w:rsidP="01C266CF">
      <w:pPr>
        <w:pStyle w:val="Heading3"/>
      </w:pPr>
      <w:bookmarkStart w:id="102" w:name="_Toc129774045"/>
      <w:r>
        <w:t>PREDLOGI ZA IZBOLJŠAVE</w:t>
      </w:r>
      <w:bookmarkEnd w:id="102"/>
    </w:p>
    <w:p w14:paraId="7B4859CC" w14:textId="40AADD09" w:rsidR="00DD22D5" w:rsidRDefault="00C8536C" w:rsidP="00DD22D5">
      <w:pPr>
        <w:spacing w:line="288" w:lineRule="auto"/>
        <w:jc w:val="both"/>
      </w:pPr>
      <w:r>
        <w:t>/</w:t>
      </w:r>
    </w:p>
    <w:p w14:paraId="6B6F1CAB" w14:textId="4F7EA92C" w:rsidR="01C266CF" w:rsidRDefault="01C266CF" w:rsidP="01C266CF">
      <w:pPr>
        <w:spacing w:line="288" w:lineRule="auto"/>
        <w:jc w:val="both"/>
      </w:pPr>
    </w:p>
    <w:sectPr w:rsidR="01C266CF" w:rsidSect="00B9118D">
      <w:headerReference w:type="even" r:id="rId22"/>
      <w:footerReference w:type="even" r:id="rId23"/>
      <w:footerReference w:type="defaul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89FB" w14:textId="77777777" w:rsidR="00BF1729" w:rsidRDefault="00BF1729" w:rsidP="00CB6900">
      <w:pPr>
        <w:spacing w:before="0" w:after="0"/>
      </w:pPr>
      <w:r>
        <w:separator/>
      </w:r>
    </w:p>
  </w:endnote>
  <w:endnote w:type="continuationSeparator" w:id="0">
    <w:p w14:paraId="3FF45456" w14:textId="77777777" w:rsidR="00BF1729" w:rsidRDefault="00BF1729" w:rsidP="00CB6900">
      <w:pPr>
        <w:spacing w:before="0" w:after="0"/>
      </w:pPr>
      <w:r>
        <w:continuationSeparator/>
      </w:r>
    </w:p>
  </w:endnote>
  <w:endnote w:type="continuationNotice" w:id="1">
    <w:p w14:paraId="083DCC3B" w14:textId="77777777" w:rsidR="00BF1729" w:rsidRDefault="00BF17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277D26" w:rsidRDefault="00277D26"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277D26" w:rsidRDefault="00277D26" w:rsidP="00165C47">
    <w:pPr>
      <w:pStyle w:val="Footer"/>
      <w:ind w:right="360"/>
    </w:pPr>
  </w:p>
  <w:p w14:paraId="632DDFA4" w14:textId="77777777" w:rsidR="00277D26" w:rsidRDefault="00277D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277D26" w:rsidRDefault="00277D26" w:rsidP="00165C47">
    <w:pPr>
      <w:pStyle w:val="Footer"/>
      <w:ind w:right="360"/>
    </w:pPr>
  </w:p>
  <w:p w14:paraId="35C3698D" w14:textId="69C378F4" w:rsidR="00277D26" w:rsidRDefault="00277D2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277D26" w:rsidRPr="004378E4" w:rsidRDefault="00277D26"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277D26" w:rsidRDefault="00277D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277D26" w:rsidRPr="001D3DD4" w14:paraId="6D48B1D2" w14:textId="77777777" w:rsidTr="00BB154B">
      <w:trPr>
        <w:trHeight w:val="202"/>
      </w:trPr>
      <w:tc>
        <w:tcPr>
          <w:tcW w:w="567" w:type="pct"/>
          <w:shd w:val="clear" w:color="auto" w:fill="17365D"/>
          <w:vAlign w:val="center"/>
        </w:tcPr>
        <w:p w14:paraId="10EA8140" w14:textId="77777777" w:rsidR="00277D26" w:rsidRPr="001D3DD4" w:rsidRDefault="00277D26"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0F6D404E" w14:textId="77777777" w:rsidR="00277D26" w:rsidRPr="001D3DD4" w:rsidRDefault="00277D26" w:rsidP="00A34BA3">
          <w:pPr>
            <w:pStyle w:val="Footer"/>
            <w:jc w:val="right"/>
            <w:rPr>
              <w:sz w:val="18"/>
              <w:szCs w:val="18"/>
            </w:rPr>
          </w:pPr>
          <w:r w:rsidRPr="0032286B">
            <w:rPr>
              <w:i/>
              <w:smallCaps/>
              <w:color w:val="808080"/>
            </w:rPr>
            <w:t>Projekt »&lt;naziv projekta&gt;</w:t>
          </w:r>
        </w:p>
      </w:tc>
    </w:tr>
  </w:tbl>
  <w:p w14:paraId="18DABC0E" w14:textId="77777777" w:rsidR="00277D26" w:rsidRPr="0032286B" w:rsidRDefault="00277D26" w:rsidP="00A34BA3">
    <w:pPr>
      <w:pStyle w:val="Footer"/>
      <w:tabs>
        <w:tab w:val="clear" w:pos="4536"/>
        <w:tab w:val="clear" w:pos="9072"/>
        <w:tab w:val="center" w:pos="1089"/>
      </w:tabs>
      <w:rPr>
        <w:i/>
        <w:smallCaps/>
        <w:color w:val="808080"/>
        <w:sz w:val="2"/>
        <w:szCs w:val="2"/>
      </w:rPr>
    </w:pPr>
    <w:r w:rsidRPr="004C5AA5">
      <w:rPr>
        <w:i/>
        <w:sz w:val="2"/>
        <w:szCs w:val="2"/>
      </w:rPr>
      <w:tab/>
    </w:r>
  </w:p>
  <w:p w14:paraId="1A6D14D1" w14:textId="77777777" w:rsidR="00277D26" w:rsidRPr="0032286B" w:rsidRDefault="00277D26" w:rsidP="00F701EB">
    <w:pPr>
      <w:pStyle w:val="Header"/>
      <w:tabs>
        <w:tab w:val="clear" w:pos="4536"/>
        <w:tab w:val="clear" w:pos="9072"/>
        <w:tab w:val="center" w:pos="8319"/>
      </w:tabs>
      <w:spacing w:before="40" w:after="40"/>
      <w:rPr>
        <w:i/>
        <w:smallCaps/>
        <w:color w:val="808080"/>
        <w:sz w:val="2"/>
        <w:szCs w:val="2"/>
      </w:rPr>
    </w:pPr>
  </w:p>
  <w:p w14:paraId="65C46473" w14:textId="77777777" w:rsidR="00277D26" w:rsidRPr="00F701EB" w:rsidRDefault="00277D26"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277D26" w:rsidRPr="00944CE1" w14:paraId="104C6113" w14:textId="77777777" w:rsidTr="006B0CD1">
      <w:tc>
        <w:tcPr>
          <w:tcW w:w="3920" w:type="pct"/>
        </w:tcPr>
        <w:p w14:paraId="6F478C46" w14:textId="3B28E160" w:rsidR="00277D26" w:rsidRPr="0032286B" w:rsidRDefault="00277D26" w:rsidP="004B1492">
          <w:pPr>
            <w:pStyle w:val="Footer"/>
            <w:tabs>
              <w:tab w:val="clear" w:pos="4536"/>
              <w:tab w:val="clear" w:pos="9072"/>
            </w:tabs>
            <w:rPr>
              <w:i/>
              <w:smallCaps/>
              <w:color w:val="2E4F9F"/>
            </w:rPr>
          </w:pPr>
        </w:p>
      </w:tc>
      <w:tc>
        <w:tcPr>
          <w:tcW w:w="1080" w:type="pct"/>
          <w:shd w:val="clear" w:color="auto" w:fill="2E4F9F"/>
          <w:vAlign w:val="center"/>
        </w:tcPr>
        <w:p w14:paraId="26DD3BD0" w14:textId="272DBB23" w:rsidR="00277D26" w:rsidRPr="00096DED" w:rsidRDefault="00277D26"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DA7380">
            <w:rPr>
              <w:b/>
              <w:noProof/>
              <w:color w:val="FFFFFF"/>
              <w:sz w:val="18"/>
            </w:rPr>
            <w:t>II</w:t>
          </w:r>
          <w:r w:rsidRPr="00096DED">
            <w:rPr>
              <w:b/>
              <w:color w:val="FFFFFF"/>
              <w:sz w:val="18"/>
            </w:rPr>
            <w:fldChar w:fldCharType="end"/>
          </w:r>
        </w:p>
      </w:tc>
    </w:tr>
  </w:tbl>
  <w:p w14:paraId="5D34C674" w14:textId="6B327D04" w:rsidR="00277D26" w:rsidRPr="00944CE1" w:rsidRDefault="00277D26"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254C" w14:textId="77777777" w:rsidR="00277D26" w:rsidRDefault="00277D26" w:rsidP="00C31673">
    <w:pPr>
      <w:pStyle w:val="Footer"/>
      <w:tabs>
        <w:tab w:val="left" w:pos="5880"/>
      </w:tabs>
    </w:pPr>
  </w:p>
  <w:p w14:paraId="6BDBBA96" w14:textId="77777777" w:rsidR="00277D26" w:rsidRDefault="00277D26"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277D26"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277D26" w:rsidRPr="001D3DD4" w:rsidRDefault="00277D26"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277D26" w:rsidRPr="001D3DD4" w:rsidRDefault="00277D26" w:rsidP="001D3DD4">
          <w:pPr>
            <w:pStyle w:val="Footer"/>
            <w:jc w:val="right"/>
            <w:rPr>
              <w:sz w:val="18"/>
              <w:szCs w:val="18"/>
            </w:rPr>
          </w:pPr>
          <w:r w:rsidRPr="0032286B">
            <w:rPr>
              <w:i/>
              <w:smallCaps/>
              <w:color w:val="808080"/>
            </w:rPr>
            <w:t>Projekt »&lt;naziv projekta&gt;</w:t>
          </w:r>
        </w:p>
      </w:tc>
    </w:tr>
  </w:tbl>
  <w:p w14:paraId="381B5400" w14:textId="77777777" w:rsidR="00277D26" w:rsidRPr="001D3DD4" w:rsidRDefault="00277D26"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277D26" w:rsidRPr="00944CE1" w14:paraId="642B29FF" w14:textId="77777777" w:rsidTr="006B0CD1">
      <w:tc>
        <w:tcPr>
          <w:tcW w:w="3921" w:type="pct"/>
        </w:tcPr>
        <w:p w14:paraId="3CB4FC38" w14:textId="1DF90919" w:rsidR="00277D26" w:rsidRPr="0032286B" w:rsidRDefault="00277D26"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4D07DD5A" w:rsidR="00277D26" w:rsidRPr="00096DED" w:rsidRDefault="00277D26"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DA7380">
            <w:rPr>
              <w:b/>
              <w:noProof/>
              <w:color w:val="FFFFFF"/>
              <w:sz w:val="18"/>
            </w:rPr>
            <w:t>9</w:t>
          </w:r>
          <w:r w:rsidRPr="00096DED">
            <w:rPr>
              <w:b/>
              <w:color w:val="FFFFFF"/>
              <w:sz w:val="18"/>
            </w:rPr>
            <w:fldChar w:fldCharType="end"/>
          </w:r>
        </w:p>
      </w:tc>
    </w:tr>
  </w:tbl>
  <w:p w14:paraId="66F70249" w14:textId="77777777" w:rsidR="00277D26" w:rsidRPr="00944CE1" w:rsidRDefault="00277D26"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5325D" w14:textId="77777777" w:rsidR="00BF1729" w:rsidRDefault="00BF1729" w:rsidP="00CB6900">
      <w:pPr>
        <w:spacing w:before="0" w:after="0"/>
      </w:pPr>
      <w:r>
        <w:separator/>
      </w:r>
    </w:p>
  </w:footnote>
  <w:footnote w:type="continuationSeparator" w:id="0">
    <w:p w14:paraId="1BA635FA" w14:textId="77777777" w:rsidR="00BF1729" w:rsidRDefault="00BF1729" w:rsidP="00CB6900">
      <w:pPr>
        <w:spacing w:before="0" w:after="0"/>
      </w:pPr>
      <w:r>
        <w:continuationSeparator/>
      </w:r>
    </w:p>
  </w:footnote>
  <w:footnote w:type="continuationNotice" w:id="1">
    <w:p w14:paraId="65648650" w14:textId="77777777" w:rsidR="00BF1729" w:rsidRDefault="00BF172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290CCE5C" w:rsidR="00277D26" w:rsidRDefault="00277D26" w:rsidP="009C5903">
    <w:pPr>
      <w:pStyle w:val="Header"/>
    </w:pPr>
    <w:r w:rsidRPr="00CF132B">
      <w:rPr>
        <w:noProof/>
      </w:rPr>
      <w:drawing>
        <wp:anchor distT="0" distB="0" distL="114300" distR="114300" simplePos="0" relativeHeight="251670532" behindDoc="0" locked="0" layoutInCell="1" allowOverlap="1" wp14:anchorId="33C57980" wp14:editId="6B556122">
          <wp:simplePos x="0" y="0"/>
          <wp:positionH relativeFrom="column">
            <wp:posOffset>3400425</wp:posOffset>
          </wp:positionH>
          <wp:positionV relativeFrom="paragraph">
            <wp:posOffset>-568960</wp:posOffset>
          </wp:positionV>
          <wp:extent cx="2567940" cy="513153"/>
          <wp:effectExtent l="0" t="0" r="3810" b="1270"/>
          <wp:wrapThrough wrapText="bothSides">
            <wp:wrapPolygon edited="0">
              <wp:start x="1442" y="0"/>
              <wp:lineTo x="0" y="1604"/>
              <wp:lineTo x="0" y="18446"/>
              <wp:lineTo x="2083" y="20851"/>
              <wp:lineTo x="6249" y="20851"/>
              <wp:lineTo x="9774" y="20851"/>
              <wp:lineTo x="10736" y="20851"/>
              <wp:lineTo x="21472" y="13634"/>
              <wp:lineTo x="21472" y="1604"/>
              <wp:lineTo x="16024" y="0"/>
              <wp:lineTo x="1442" y="0"/>
            </wp:wrapPolygon>
          </wp:wrapThrough>
          <wp:docPr id="6"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7940" cy="5131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277D26" w:rsidRPr="008F3500" w:rsidRDefault="00277D26"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277D26" w:rsidRDefault="00277D2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277D26" w:rsidRPr="001D3DD4" w14:paraId="2FE1E50C" w14:textId="77777777" w:rsidTr="005177AC">
      <w:trPr>
        <w:trHeight w:val="202"/>
      </w:trPr>
      <w:tc>
        <w:tcPr>
          <w:tcW w:w="1562" w:type="pct"/>
          <w:shd w:val="clear" w:color="auto" w:fill="4F81BD"/>
          <w:vAlign w:val="center"/>
        </w:tcPr>
        <w:p w14:paraId="5B80F943" w14:textId="77777777" w:rsidR="00277D26" w:rsidRPr="004F0B2A" w:rsidRDefault="00277D26"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7DE75CD9" w14:textId="77777777" w:rsidR="00277D26" w:rsidRPr="001D3DD4" w:rsidRDefault="00277D26" w:rsidP="000944C7">
          <w:pPr>
            <w:pStyle w:val="Footer"/>
            <w:jc w:val="right"/>
            <w:rPr>
              <w:sz w:val="18"/>
              <w:szCs w:val="18"/>
            </w:rPr>
          </w:pPr>
        </w:p>
      </w:tc>
    </w:tr>
  </w:tbl>
  <w:p w14:paraId="081CCCB6" w14:textId="77777777" w:rsidR="00277D26" w:rsidRPr="004F0B2A" w:rsidRDefault="00277D26" w:rsidP="004F0B2A">
    <w:pPr>
      <w:pStyle w:val="Header"/>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277D26" w:rsidRPr="00944CE1" w14:paraId="025FBCAE" w14:textId="77777777" w:rsidTr="00A312DC">
      <w:tc>
        <w:tcPr>
          <w:tcW w:w="3671" w:type="pct"/>
        </w:tcPr>
        <w:p w14:paraId="3EE54239" w14:textId="491FC15A" w:rsidR="00277D26" w:rsidRPr="0032286B" w:rsidRDefault="00277D26"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3604" behindDoc="0" locked="0" layoutInCell="1" allowOverlap="1" wp14:anchorId="7CD7CF07" wp14:editId="6E75559D">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7C2A6B35" w14:textId="044E60C0" w:rsidR="00277D26" w:rsidRPr="00A862FF" w:rsidRDefault="00277D26" w:rsidP="00B36ACC">
          <w:pPr>
            <w:pStyle w:val="Header"/>
            <w:spacing w:before="40" w:after="40"/>
            <w:jc w:val="center"/>
            <w:rPr>
              <w:b/>
              <w:color w:val="FFFFFF"/>
              <w:sz w:val="16"/>
              <w:szCs w:val="16"/>
            </w:rPr>
          </w:pPr>
          <w:r w:rsidRPr="00A862FF">
            <w:rPr>
              <w:b/>
              <w:color w:val="FFFFFF"/>
              <w:sz w:val="16"/>
              <w:szCs w:val="16"/>
            </w:rPr>
            <w:t xml:space="preserve">DIIP </w:t>
          </w:r>
          <w:r>
            <w:rPr>
              <w:b/>
              <w:color w:val="FFFFFF"/>
              <w:sz w:val="16"/>
              <w:szCs w:val="16"/>
            </w:rPr>
            <w:t>– Uvedba novega ERP</w:t>
          </w:r>
        </w:p>
      </w:tc>
    </w:tr>
  </w:tbl>
  <w:p w14:paraId="2DD60C65" w14:textId="3708011F" w:rsidR="00277D26" w:rsidRPr="00944CE1" w:rsidRDefault="00277D26" w:rsidP="00D20E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277D26" w:rsidRPr="001D3DD4" w14:paraId="1386495D" w14:textId="77777777" w:rsidTr="003644A6">
      <w:trPr>
        <w:trHeight w:val="202"/>
        <w:jc w:val="center"/>
      </w:trPr>
      <w:tc>
        <w:tcPr>
          <w:tcW w:w="1488" w:type="pct"/>
          <w:shd w:val="clear" w:color="auto" w:fill="4F81BD"/>
          <w:vAlign w:val="center"/>
        </w:tcPr>
        <w:p w14:paraId="64776E74" w14:textId="77777777" w:rsidR="00277D26" w:rsidRPr="004F0B2A" w:rsidRDefault="00277D26"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277D26" w:rsidRPr="001D3DD4" w:rsidRDefault="00277D26" w:rsidP="000944C7">
          <w:pPr>
            <w:pStyle w:val="Footer"/>
            <w:jc w:val="right"/>
            <w:rPr>
              <w:sz w:val="18"/>
              <w:szCs w:val="18"/>
            </w:rPr>
          </w:pPr>
        </w:p>
      </w:tc>
    </w:tr>
  </w:tbl>
  <w:p w14:paraId="21B94051" w14:textId="77777777" w:rsidR="00277D26" w:rsidRPr="004F0B2A" w:rsidRDefault="00277D26" w:rsidP="004F0B2A">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83BB6"/>
    <w:multiLevelType w:val="hybridMultilevel"/>
    <w:tmpl w:val="950C84D0"/>
    <w:lvl w:ilvl="0" w:tplc="B5865962">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2E4978"/>
    <w:multiLevelType w:val="hybridMultilevel"/>
    <w:tmpl w:val="ED08D036"/>
    <w:lvl w:ilvl="0" w:tplc="789C6F5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10EEA"/>
    <w:multiLevelType w:val="hybridMultilevel"/>
    <w:tmpl w:val="FFFFFFFF"/>
    <w:lvl w:ilvl="0" w:tplc="508EAD1C">
      <w:start w:val="1"/>
      <w:numFmt w:val="bullet"/>
      <w:lvlText w:val="-"/>
      <w:lvlJc w:val="left"/>
      <w:pPr>
        <w:ind w:left="720" w:hanging="360"/>
      </w:pPr>
      <w:rPr>
        <w:rFonts w:ascii="Calibri" w:hAnsi="Calibri" w:hint="default"/>
      </w:rPr>
    </w:lvl>
    <w:lvl w:ilvl="1" w:tplc="9B8CB034">
      <w:start w:val="1"/>
      <w:numFmt w:val="bullet"/>
      <w:lvlText w:val="o"/>
      <w:lvlJc w:val="left"/>
      <w:pPr>
        <w:ind w:left="1440" w:hanging="360"/>
      </w:pPr>
      <w:rPr>
        <w:rFonts w:ascii="Courier New" w:hAnsi="Courier New" w:hint="default"/>
      </w:rPr>
    </w:lvl>
    <w:lvl w:ilvl="2" w:tplc="52EE01E8">
      <w:start w:val="1"/>
      <w:numFmt w:val="bullet"/>
      <w:lvlText w:val=""/>
      <w:lvlJc w:val="left"/>
      <w:pPr>
        <w:ind w:left="2160" w:hanging="360"/>
      </w:pPr>
      <w:rPr>
        <w:rFonts w:ascii="Wingdings" w:hAnsi="Wingdings" w:hint="default"/>
      </w:rPr>
    </w:lvl>
    <w:lvl w:ilvl="3" w:tplc="9FEEE502">
      <w:start w:val="1"/>
      <w:numFmt w:val="bullet"/>
      <w:lvlText w:val=""/>
      <w:lvlJc w:val="left"/>
      <w:pPr>
        <w:ind w:left="2880" w:hanging="360"/>
      </w:pPr>
      <w:rPr>
        <w:rFonts w:ascii="Symbol" w:hAnsi="Symbol" w:hint="default"/>
      </w:rPr>
    </w:lvl>
    <w:lvl w:ilvl="4" w:tplc="342E1A3E">
      <w:start w:val="1"/>
      <w:numFmt w:val="bullet"/>
      <w:lvlText w:val="o"/>
      <w:lvlJc w:val="left"/>
      <w:pPr>
        <w:ind w:left="3600" w:hanging="360"/>
      </w:pPr>
      <w:rPr>
        <w:rFonts w:ascii="Courier New" w:hAnsi="Courier New" w:hint="default"/>
      </w:rPr>
    </w:lvl>
    <w:lvl w:ilvl="5" w:tplc="0EF056F4">
      <w:start w:val="1"/>
      <w:numFmt w:val="bullet"/>
      <w:lvlText w:val=""/>
      <w:lvlJc w:val="left"/>
      <w:pPr>
        <w:ind w:left="4320" w:hanging="360"/>
      </w:pPr>
      <w:rPr>
        <w:rFonts w:ascii="Wingdings" w:hAnsi="Wingdings" w:hint="default"/>
      </w:rPr>
    </w:lvl>
    <w:lvl w:ilvl="6" w:tplc="54687582">
      <w:start w:val="1"/>
      <w:numFmt w:val="bullet"/>
      <w:lvlText w:val=""/>
      <w:lvlJc w:val="left"/>
      <w:pPr>
        <w:ind w:left="5040" w:hanging="360"/>
      </w:pPr>
      <w:rPr>
        <w:rFonts w:ascii="Symbol" w:hAnsi="Symbol" w:hint="default"/>
      </w:rPr>
    </w:lvl>
    <w:lvl w:ilvl="7" w:tplc="9F0AEDA2">
      <w:start w:val="1"/>
      <w:numFmt w:val="bullet"/>
      <w:lvlText w:val="o"/>
      <w:lvlJc w:val="left"/>
      <w:pPr>
        <w:ind w:left="5760" w:hanging="360"/>
      </w:pPr>
      <w:rPr>
        <w:rFonts w:ascii="Courier New" w:hAnsi="Courier New" w:hint="default"/>
      </w:rPr>
    </w:lvl>
    <w:lvl w:ilvl="8" w:tplc="ECE4707C">
      <w:start w:val="1"/>
      <w:numFmt w:val="bullet"/>
      <w:lvlText w:val=""/>
      <w:lvlJc w:val="left"/>
      <w:pPr>
        <w:ind w:left="6480" w:hanging="360"/>
      </w:pPr>
      <w:rPr>
        <w:rFonts w:ascii="Wingdings" w:hAnsi="Wingdings" w:hint="default"/>
      </w:rPr>
    </w:lvl>
  </w:abstractNum>
  <w:abstractNum w:abstractNumId="4" w15:restartNumberingAfterBreak="0">
    <w:nsid w:val="0A476CF0"/>
    <w:multiLevelType w:val="hybridMultilevel"/>
    <w:tmpl w:val="E27C6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055D4"/>
    <w:multiLevelType w:val="hybridMultilevel"/>
    <w:tmpl w:val="FFFFFFFF"/>
    <w:lvl w:ilvl="0" w:tplc="EAF440BE">
      <w:start w:val="1"/>
      <w:numFmt w:val="bullet"/>
      <w:lvlText w:val="-"/>
      <w:lvlJc w:val="left"/>
      <w:pPr>
        <w:ind w:left="720" w:hanging="360"/>
      </w:pPr>
      <w:rPr>
        <w:rFonts w:ascii="Calibri" w:hAnsi="Calibri" w:hint="default"/>
      </w:rPr>
    </w:lvl>
    <w:lvl w:ilvl="1" w:tplc="0B8AF17C">
      <w:start w:val="1"/>
      <w:numFmt w:val="bullet"/>
      <w:lvlText w:val="o"/>
      <w:lvlJc w:val="left"/>
      <w:pPr>
        <w:ind w:left="1440" w:hanging="360"/>
      </w:pPr>
      <w:rPr>
        <w:rFonts w:ascii="Courier New" w:hAnsi="Courier New" w:hint="default"/>
      </w:rPr>
    </w:lvl>
    <w:lvl w:ilvl="2" w:tplc="E5DA9F0A">
      <w:start w:val="1"/>
      <w:numFmt w:val="bullet"/>
      <w:lvlText w:val=""/>
      <w:lvlJc w:val="left"/>
      <w:pPr>
        <w:ind w:left="2160" w:hanging="360"/>
      </w:pPr>
      <w:rPr>
        <w:rFonts w:ascii="Wingdings" w:hAnsi="Wingdings" w:hint="default"/>
      </w:rPr>
    </w:lvl>
    <w:lvl w:ilvl="3" w:tplc="CCA8D8DA">
      <w:start w:val="1"/>
      <w:numFmt w:val="bullet"/>
      <w:lvlText w:val=""/>
      <w:lvlJc w:val="left"/>
      <w:pPr>
        <w:ind w:left="2880" w:hanging="360"/>
      </w:pPr>
      <w:rPr>
        <w:rFonts w:ascii="Symbol" w:hAnsi="Symbol" w:hint="default"/>
      </w:rPr>
    </w:lvl>
    <w:lvl w:ilvl="4" w:tplc="DBECA6B6">
      <w:start w:val="1"/>
      <w:numFmt w:val="bullet"/>
      <w:lvlText w:val="o"/>
      <w:lvlJc w:val="left"/>
      <w:pPr>
        <w:ind w:left="3600" w:hanging="360"/>
      </w:pPr>
      <w:rPr>
        <w:rFonts w:ascii="Courier New" w:hAnsi="Courier New" w:hint="default"/>
      </w:rPr>
    </w:lvl>
    <w:lvl w:ilvl="5" w:tplc="3DA8E95C">
      <w:start w:val="1"/>
      <w:numFmt w:val="bullet"/>
      <w:lvlText w:val=""/>
      <w:lvlJc w:val="left"/>
      <w:pPr>
        <w:ind w:left="4320" w:hanging="360"/>
      </w:pPr>
      <w:rPr>
        <w:rFonts w:ascii="Wingdings" w:hAnsi="Wingdings" w:hint="default"/>
      </w:rPr>
    </w:lvl>
    <w:lvl w:ilvl="6" w:tplc="279E33D6">
      <w:start w:val="1"/>
      <w:numFmt w:val="bullet"/>
      <w:lvlText w:val=""/>
      <w:lvlJc w:val="left"/>
      <w:pPr>
        <w:ind w:left="5040" w:hanging="360"/>
      </w:pPr>
      <w:rPr>
        <w:rFonts w:ascii="Symbol" w:hAnsi="Symbol" w:hint="default"/>
      </w:rPr>
    </w:lvl>
    <w:lvl w:ilvl="7" w:tplc="0DE4399C">
      <w:start w:val="1"/>
      <w:numFmt w:val="bullet"/>
      <w:lvlText w:val="o"/>
      <w:lvlJc w:val="left"/>
      <w:pPr>
        <w:ind w:left="5760" w:hanging="360"/>
      </w:pPr>
      <w:rPr>
        <w:rFonts w:ascii="Courier New" w:hAnsi="Courier New" w:hint="default"/>
      </w:rPr>
    </w:lvl>
    <w:lvl w:ilvl="8" w:tplc="71962540">
      <w:start w:val="1"/>
      <w:numFmt w:val="bullet"/>
      <w:lvlText w:val=""/>
      <w:lvlJc w:val="left"/>
      <w:pPr>
        <w:ind w:left="6480" w:hanging="360"/>
      </w:pPr>
      <w:rPr>
        <w:rFonts w:ascii="Wingdings" w:hAnsi="Wingdings" w:hint="default"/>
      </w:rPr>
    </w:lvl>
  </w:abstractNum>
  <w:abstractNum w:abstractNumId="6" w15:restartNumberingAfterBreak="0">
    <w:nsid w:val="0BF44DBE"/>
    <w:multiLevelType w:val="hybridMultilevel"/>
    <w:tmpl w:val="49A0CD5A"/>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074B6"/>
    <w:multiLevelType w:val="multilevel"/>
    <w:tmpl w:val="16D09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7"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0670193"/>
    <w:multiLevelType w:val="hybridMultilevel"/>
    <w:tmpl w:val="2B108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C95706"/>
    <w:multiLevelType w:val="hybridMultilevel"/>
    <w:tmpl w:val="7F2AF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BE1F2B"/>
    <w:multiLevelType w:val="hybridMultilevel"/>
    <w:tmpl w:val="B298D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02622E"/>
    <w:multiLevelType w:val="multilevel"/>
    <w:tmpl w:val="0424001D"/>
    <w:numStyleLink w:val="Slog1"/>
  </w:abstractNum>
  <w:abstractNum w:abstractNumId="12" w15:restartNumberingAfterBreak="0">
    <w:nsid w:val="17060196"/>
    <w:multiLevelType w:val="hybridMultilevel"/>
    <w:tmpl w:val="A2342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422E2EE4">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346600"/>
    <w:multiLevelType w:val="hybridMultilevel"/>
    <w:tmpl w:val="65A837A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4E59F"/>
    <w:multiLevelType w:val="hybridMultilevel"/>
    <w:tmpl w:val="0BF2BC38"/>
    <w:lvl w:ilvl="0" w:tplc="4F6427D0">
      <w:start w:val="1"/>
      <w:numFmt w:val="bullet"/>
      <w:lvlText w:val="-"/>
      <w:lvlJc w:val="left"/>
      <w:pPr>
        <w:ind w:left="720" w:hanging="360"/>
      </w:pPr>
      <w:rPr>
        <w:rFonts w:ascii="Calibri" w:hAnsi="Calibri" w:hint="default"/>
      </w:rPr>
    </w:lvl>
    <w:lvl w:ilvl="1" w:tplc="B8BA4AD6">
      <w:start w:val="1"/>
      <w:numFmt w:val="bullet"/>
      <w:lvlText w:val="o"/>
      <w:lvlJc w:val="left"/>
      <w:pPr>
        <w:ind w:left="1440" w:hanging="360"/>
      </w:pPr>
      <w:rPr>
        <w:rFonts w:ascii="Courier New" w:hAnsi="Courier New" w:hint="default"/>
      </w:rPr>
    </w:lvl>
    <w:lvl w:ilvl="2" w:tplc="48CC1A34">
      <w:start w:val="1"/>
      <w:numFmt w:val="bullet"/>
      <w:lvlText w:val=""/>
      <w:lvlJc w:val="left"/>
      <w:pPr>
        <w:ind w:left="2160" w:hanging="360"/>
      </w:pPr>
      <w:rPr>
        <w:rFonts w:ascii="Wingdings" w:hAnsi="Wingdings" w:hint="default"/>
      </w:rPr>
    </w:lvl>
    <w:lvl w:ilvl="3" w:tplc="9B3E37C4">
      <w:start w:val="1"/>
      <w:numFmt w:val="bullet"/>
      <w:lvlText w:val=""/>
      <w:lvlJc w:val="left"/>
      <w:pPr>
        <w:ind w:left="2880" w:hanging="360"/>
      </w:pPr>
      <w:rPr>
        <w:rFonts w:ascii="Symbol" w:hAnsi="Symbol" w:hint="default"/>
      </w:rPr>
    </w:lvl>
    <w:lvl w:ilvl="4" w:tplc="D8967C8A">
      <w:start w:val="1"/>
      <w:numFmt w:val="bullet"/>
      <w:lvlText w:val="o"/>
      <w:lvlJc w:val="left"/>
      <w:pPr>
        <w:ind w:left="3600" w:hanging="360"/>
      </w:pPr>
      <w:rPr>
        <w:rFonts w:ascii="Courier New" w:hAnsi="Courier New" w:hint="default"/>
      </w:rPr>
    </w:lvl>
    <w:lvl w:ilvl="5" w:tplc="1BA4A762">
      <w:start w:val="1"/>
      <w:numFmt w:val="bullet"/>
      <w:lvlText w:val=""/>
      <w:lvlJc w:val="left"/>
      <w:pPr>
        <w:ind w:left="4320" w:hanging="360"/>
      </w:pPr>
      <w:rPr>
        <w:rFonts w:ascii="Wingdings" w:hAnsi="Wingdings" w:hint="default"/>
      </w:rPr>
    </w:lvl>
    <w:lvl w:ilvl="6" w:tplc="E91447CE">
      <w:start w:val="1"/>
      <w:numFmt w:val="bullet"/>
      <w:lvlText w:val=""/>
      <w:lvlJc w:val="left"/>
      <w:pPr>
        <w:ind w:left="5040" w:hanging="360"/>
      </w:pPr>
      <w:rPr>
        <w:rFonts w:ascii="Symbol" w:hAnsi="Symbol" w:hint="default"/>
      </w:rPr>
    </w:lvl>
    <w:lvl w:ilvl="7" w:tplc="2832922E">
      <w:start w:val="1"/>
      <w:numFmt w:val="bullet"/>
      <w:lvlText w:val="o"/>
      <w:lvlJc w:val="left"/>
      <w:pPr>
        <w:ind w:left="5760" w:hanging="360"/>
      </w:pPr>
      <w:rPr>
        <w:rFonts w:ascii="Courier New" w:hAnsi="Courier New" w:hint="default"/>
      </w:rPr>
    </w:lvl>
    <w:lvl w:ilvl="8" w:tplc="6DA6EEFC">
      <w:start w:val="1"/>
      <w:numFmt w:val="bullet"/>
      <w:lvlText w:val=""/>
      <w:lvlJc w:val="left"/>
      <w:pPr>
        <w:ind w:left="6480" w:hanging="360"/>
      </w:pPr>
      <w:rPr>
        <w:rFonts w:ascii="Wingdings" w:hAnsi="Wingdings" w:hint="default"/>
      </w:rPr>
    </w:lvl>
  </w:abstractNum>
  <w:abstractNum w:abstractNumId="15"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6" w15:restartNumberingAfterBreak="0">
    <w:nsid w:val="22875354"/>
    <w:multiLevelType w:val="hybridMultilevel"/>
    <w:tmpl w:val="E9587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FB538E"/>
    <w:multiLevelType w:val="hybridMultilevel"/>
    <w:tmpl w:val="FFFFFFFF"/>
    <w:lvl w:ilvl="0" w:tplc="8B3C267A">
      <w:start w:val="1"/>
      <w:numFmt w:val="bullet"/>
      <w:lvlText w:val="-"/>
      <w:lvlJc w:val="left"/>
      <w:pPr>
        <w:ind w:left="720" w:hanging="360"/>
      </w:pPr>
      <w:rPr>
        <w:rFonts w:ascii="Calibri" w:hAnsi="Calibri" w:hint="default"/>
      </w:rPr>
    </w:lvl>
    <w:lvl w:ilvl="1" w:tplc="7F36E186">
      <w:start w:val="1"/>
      <w:numFmt w:val="bullet"/>
      <w:lvlText w:val="o"/>
      <w:lvlJc w:val="left"/>
      <w:pPr>
        <w:ind w:left="1440" w:hanging="360"/>
      </w:pPr>
      <w:rPr>
        <w:rFonts w:ascii="Courier New" w:hAnsi="Courier New" w:hint="default"/>
      </w:rPr>
    </w:lvl>
    <w:lvl w:ilvl="2" w:tplc="97FAC8F2">
      <w:start w:val="1"/>
      <w:numFmt w:val="bullet"/>
      <w:lvlText w:val=""/>
      <w:lvlJc w:val="left"/>
      <w:pPr>
        <w:ind w:left="2160" w:hanging="360"/>
      </w:pPr>
      <w:rPr>
        <w:rFonts w:ascii="Wingdings" w:hAnsi="Wingdings" w:hint="default"/>
      </w:rPr>
    </w:lvl>
    <w:lvl w:ilvl="3" w:tplc="A4CCA5FE">
      <w:start w:val="1"/>
      <w:numFmt w:val="bullet"/>
      <w:lvlText w:val=""/>
      <w:lvlJc w:val="left"/>
      <w:pPr>
        <w:ind w:left="2880" w:hanging="360"/>
      </w:pPr>
      <w:rPr>
        <w:rFonts w:ascii="Symbol" w:hAnsi="Symbol" w:hint="default"/>
      </w:rPr>
    </w:lvl>
    <w:lvl w:ilvl="4" w:tplc="90DCBB66">
      <w:start w:val="1"/>
      <w:numFmt w:val="bullet"/>
      <w:lvlText w:val="o"/>
      <w:lvlJc w:val="left"/>
      <w:pPr>
        <w:ind w:left="3600" w:hanging="360"/>
      </w:pPr>
      <w:rPr>
        <w:rFonts w:ascii="Courier New" w:hAnsi="Courier New" w:hint="default"/>
      </w:rPr>
    </w:lvl>
    <w:lvl w:ilvl="5" w:tplc="AC0CCF1C">
      <w:start w:val="1"/>
      <w:numFmt w:val="bullet"/>
      <w:lvlText w:val=""/>
      <w:lvlJc w:val="left"/>
      <w:pPr>
        <w:ind w:left="4320" w:hanging="360"/>
      </w:pPr>
      <w:rPr>
        <w:rFonts w:ascii="Wingdings" w:hAnsi="Wingdings" w:hint="default"/>
      </w:rPr>
    </w:lvl>
    <w:lvl w:ilvl="6" w:tplc="01F8FEA0">
      <w:start w:val="1"/>
      <w:numFmt w:val="bullet"/>
      <w:lvlText w:val=""/>
      <w:lvlJc w:val="left"/>
      <w:pPr>
        <w:ind w:left="5040" w:hanging="360"/>
      </w:pPr>
      <w:rPr>
        <w:rFonts w:ascii="Symbol" w:hAnsi="Symbol" w:hint="default"/>
      </w:rPr>
    </w:lvl>
    <w:lvl w:ilvl="7" w:tplc="EDB4B8D4">
      <w:start w:val="1"/>
      <w:numFmt w:val="bullet"/>
      <w:lvlText w:val="o"/>
      <w:lvlJc w:val="left"/>
      <w:pPr>
        <w:ind w:left="5760" w:hanging="360"/>
      </w:pPr>
      <w:rPr>
        <w:rFonts w:ascii="Courier New" w:hAnsi="Courier New" w:hint="default"/>
      </w:rPr>
    </w:lvl>
    <w:lvl w:ilvl="8" w:tplc="150E06AE">
      <w:start w:val="1"/>
      <w:numFmt w:val="bullet"/>
      <w:lvlText w:val=""/>
      <w:lvlJc w:val="left"/>
      <w:pPr>
        <w:ind w:left="6480" w:hanging="360"/>
      </w:pPr>
      <w:rPr>
        <w:rFonts w:ascii="Wingdings" w:hAnsi="Wingdings" w:hint="default"/>
      </w:rPr>
    </w:lvl>
  </w:abstractNum>
  <w:abstractNum w:abstractNumId="18" w15:restartNumberingAfterBreak="0">
    <w:nsid w:val="26E25441"/>
    <w:multiLevelType w:val="hybridMultilevel"/>
    <w:tmpl w:val="191A7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D610E"/>
    <w:multiLevelType w:val="hybridMultilevel"/>
    <w:tmpl w:val="D7380E40"/>
    <w:lvl w:ilvl="0" w:tplc="83D03D4C">
      <w:numFmt w:val="bullet"/>
      <w:lvlText w:val="•"/>
      <w:lvlJc w:val="left"/>
      <w:pPr>
        <w:ind w:left="1068" w:hanging="708"/>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3FB3E6"/>
    <w:multiLevelType w:val="hybridMultilevel"/>
    <w:tmpl w:val="FFFFFFFF"/>
    <w:lvl w:ilvl="0" w:tplc="92D8F590">
      <w:start w:val="1"/>
      <w:numFmt w:val="bullet"/>
      <w:lvlText w:val="-"/>
      <w:lvlJc w:val="left"/>
      <w:pPr>
        <w:ind w:left="720" w:hanging="360"/>
      </w:pPr>
      <w:rPr>
        <w:rFonts w:ascii="Calibri" w:hAnsi="Calibri" w:hint="default"/>
      </w:rPr>
    </w:lvl>
    <w:lvl w:ilvl="1" w:tplc="4D18F6D2">
      <w:start w:val="1"/>
      <w:numFmt w:val="bullet"/>
      <w:lvlText w:val="o"/>
      <w:lvlJc w:val="left"/>
      <w:pPr>
        <w:ind w:left="1440" w:hanging="360"/>
      </w:pPr>
      <w:rPr>
        <w:rFonts w:ascii="Courier New" w:hAnsi="Courier New" w:hint="default"/>
      </w:rPr>
    </w:lvl>
    <w:lvl w:ilvl="2" w:tplc="935E2574">
      <w:start w:val="1"/>
      <w:numFmt w:val="bullet"/>
      <w:lvlText w:val=""/>
      <w:lvlJc w:val="left"/>
      <w:pPr>
        <w:ind w:left="2160" w:hanging="360"/>
      </w:pPr>
      <w:rPr>
        <w:rFonts w:ascii="Wingdings" w:hAnsi="Wingdings" w:hint="default"/>
      </w:rPr>
    </w:lvl>
    <w:lvl w:ilvl="3" w:tplc="149E619A">
      <w:start w:val="1"/>
      <w:numFmt w:val="bullet"/>
      <w:lvlText w:val=""/>
      <w:lvlJc w:val="left"/>
      <w:pPr>
        <w:ind w:left="2880" w:hanging="360"/>
      </w:pPr>
      <w:rPr>
        <w:rFonts w:ascii="Symbol" w:hAnsi="Symbol" w:hint="default"/>
      </w:rPr>
    </w:lvl>
    <w:lvl w:ilvl="4" w:tplc="CAACDA6E">
      <w:start w:val="1"/>
      <w:numFmt w:val="bullet"/>
      <w:lvlText w:val="o"/>
      <w:lvlJc w:val="left"/>
      <w:pPr>
        <w:ind w:left="3600" w:hanging="360"/>
      </w:pPr>
      <w:rPr>
        <w:rFonts w:ascii="Courier New" w:hAnsi="Courier New" w:hint="default"/>
      </w:rPr>
    </w:lvl>
    <w:lvl w:ilvl="5" w:tplc="2FBCBCF4">
      <w:start w:val="1"/>
      <w:numFmt w:val="bullet"/>
      <w:lvlText w:val=""/>
      <w:lvlJc w:val="left"/>
      <w:pPr>
        <w:ind w:left="4320" w:hanging="360"/>
      </w:pPr>
      <w:rPr>
        <w:rFonts w:ascii="Wingdings" w:hAnsi="Wingdings" w:hint="default"/>
      </w:rPr>
    </w:lvl>
    <w:lvl w:ilvl="6" w:tplc="6A0CE4F2">
      <w:start w:val="1"/>
      <w:numFmt w:val="bullet"/>
      <w:lvlText w:val=""/>
      <w:lvlJc w:val="left"/>
      <w:pPr>
        <w:ind w:left="5040" w:hanging="360"/>
      </w:pPr>
      <w:rPr>
        <w:rFonts w:ascii="Symbol" w:hAnsi="Symbol" w:hint="default"/>
      </w:rPr>
    </w:lvl>
    <w:lvl w:ilvl="7" w:tplc="A01279C6">
      <w:start w:val="1"/>
      <w:numFmt w:val="bullet"/>
      <w:lvlText w:val="o"/>
      <w:lvlJc w:val="left"/>
      <w:pPr>
        <w:ind w:left="5760" w:hanging="360"/>
      </w:pPr>
      <w:rPr>
        <w:rFonts w:ascii="Courier New" w:hAnsi="Courier New" w:hint="default"/>
      </w:rPr>
    </w:lvl>
    <w:lvl w:ilvl="8" w:tplc="3BD6ED14">
      <w:start w:val="1"/>
      <w:numFmt w:val="bullet"/>
      <w:lvlText w:val=""/>
      <w:lvlJc w:val="left"/>
      <w:pPr>
        <w:ind w:left="6480" w:hanging="360"/>
      </w:pPr>
      <w:rPr>
        <w:rFonts w:ascii="Wingdings" w:hAnsi="Wingdings" w:hint="default"/>
      </w:rPr>
    </w:lvl>
  </w:abstractNum>
  <w:abstractNum w:abstractNumId="21" w15:restartNumberingAfterBreak="0">
    <w:nsid w:val="362614C2"/>
    <w:multiLevelType w:val="hybridMultilevel"/>
    <w:tmpl w:val="F4F60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A84B54"/>
    <w:multiLevelType w:val="hybridMultilevel"/>
    <w:tmpl w:val="FFFFFFFF"/>
    <w:lvl w:ilvl="0" w:tplc="4F56EA68">
      <w:start w:val="1"/>
      <w:numFmt w:val="bullet"/>
      <w:lvlText w:val="-"/>
      <w:lvlJc w:val="left"/>
      <w:pPr>
        <w:ind w:left="720" w:hanging="360"/>
      </w:pPr>
      <w:rPr>
        <w:rFonts w:ascii="Calibri" w:hAnsi="Calibri" w:hint="default"/>
      </w:rPr>
    </w:lvl>
    <w:lvl w:ilvl="1" w:tplc="30E297D2">
      <w:start w:val="1"/>
      <w:numFmt w:val="bullet"/>
      <w:lvlText w:val="o"/>
      <w:lvlJc w:val="left"/>
      <w:pPr>
        <w:ind w:left="1440" w:hanging="360"/>
      </w:pPr>
      <w:rPr>
        <w:rFonts w:ascii="Courier New" w:hAnsi="Courier New" w:hint="default"/>
      </w:rPr>
    </w:lvl>
    <w:lvl w:ilvl="2" w:tplc="FB44E86A">
      <w:start w:val="1"/>
      <w:numFmt w:val="bullet"/>
      <w:lvlText w:val=""/>
      <w:lvlJc w:val="left"/>
      <w:pPr>
        <w:ind w:left="2160" w:hanging="360"/>
      </w:pPr>
      <w:rPr>
        <w:rFonts w:ascii="Wingdings" w:hAnsi="Wingdings" w:hint="default"/>
      </w:rPr>
    </w:lvl>
    <w:lvl w:ilvl="3" w:tplc="C22A6DFA">
      <w:start w:val="1"/>
      <w:numFmt w:val="bullet"/>
      <w:lvlText w:val=""/>
      <w:lvlJc w:val="left"/>
      <w:pPr>
        <w:ind w:left="2880" w:hanging="360"/>
      </w:pPr>
      <w:rPr>
        <w:rFonts w:ascii="Symbol" w:hAnsi="Symbol" w:hint="default"/>
      </w:rPr>
    </w:lvl>
    <w:lvl w:ilvl="4" w:tplc="81DA0636">
      <w:start w:val="1"/>
      <w:numFmt w:val="bullet"/>
      <w:lvlText w:val="o"/>
      <w:lvlJc w:val="left"/>
      <w:pPr>
        <w:ind w:left="3600" w:hanging="360"/>
      </w:pPr>
      <w:rPr>
        <w:rFonts w:ascii="Courier New" w:hAnsi="Courier New" w:hint="default"/>
      </w:rPr>
    </w:lvl>
    <w:lvl w:ilvl="5" w:tplc="8FAAE626">
      <w:start w:val="1"/>
      <w:numFmt w:val="bullet"/>
      <w:lvlText w:val=""/>
      <w:lvlJc w:val="left"/>
      <w:pPr>
        <w:ind w:left="4320" w:hanging="360"/>
      </w:pPr>
      <w:rPr>
        <w:rFonts w:ascii="Wingdings" w:hAnsi="Wingdings" w:hint="default"/>
      </w:rPr>
    </w:lvl>
    <w:lvl w:ilvl="6" w:tplc="FCC4B4B0">
      <w:start w:val="1"/>
      <w:numFmt w:val="bullet"/>
      <w:lvlText w:val=""/>
      <w:lvlJc w:val="left"/>
      <w:pPr>
        <w:ind w:left="5040" w:hanging="360"/>
      </w:pPr>
      <w:rPr>
        <w:rFonts w:ascii="Symbol" w:hAnsi="Symbol" w:hint="default"/>
      </w:rPr>
    </w:lvl>
    <w:lvl w:ilvl="7" w:tplc="79E2494E">
      <w:start w:val="1"/>
      <w:numFmt w:val="bullet"/>
      <w:lvlText w:val="o"/>
      <w:lvlJc w:val="left"/>
      <w:pPr>
        <w:ind w:left="5760" w:hanging="360"/>
      </w:pPr>
      <w:rPr>
        <w:rFonts w:ascii="Courier New" w:hAnsi="Courier New" w:hint="default"/>
      </w:rPr>
    </w:lvl>
    <w:lvl w:ilvl="8" w:tplc="9086F014">
      <w:start w:val="1"/>
      <w:numFmt w:val="bullet"/>
      <w:lvlText w:val=""/>
      <w:lvlJc w:val="left"/>
      <w:pPr>
        <w:ind w:left="6480" w:hanging="360"/>
      </w:pPr>
      <w:rPr>
        <w:rFonts w:ascii="Wingdings" w:hAnsi="Wingdings" w:hint="default"/>
      </w:rPr>
    </w:lvl>
  </w:abstractNum>
  <w:abstractNum w:abstractNumId="23"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4"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871A89"/>
    <w:multiLevelType w:val="hybridMultilevel"/>
    <w:tmpl w:val="5454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3F9B59"/>
    <w:multiLevelType w:val="hybridMultilevel"/>
    <w:tmpl w:val="1D6E7CA4"/>
    <w:lvl w:ilvl="0" w:tplc="09E0242E">
      <w:start w:val="1"/>
      <w:numFmt w:val="bullet"/>
      <w:lvlText w:val="-"/>
      <w:lvlJc w:val="left"/>
      <w:pPr>
        <w:ind w:left="720" w:hanging="360"/>
      </w:pPr>
      <w:rPr>
        <w:rFonts w:ascii="Calibri" w:hAnsi="Calibri" w:hint="default"/>
      </w:rPr>
    </w:lvl>
    <w:lvl w:ilvl="1" w:tplc="64E2CFE4">
      <w:start w:val="1"/>
      <w:numFmt w:val="bullet"/>
      <w:lvlText w:val="o"/>
      <w:lvlJc w:val="left"/>
      <w:pPr>
        <w:ind w:left="1440" w:hanging="360"/>
      </w:pPr>
      <w:rPr>
        <w:rFonts w:ascii="Courier New" w:hAnsi="Courier New" w:hint="default"/>
      </w:rPr>
    </w:lvl>
    <w:lvl w:ilvl="2" w:tplc="009EEDB2">
      <w:start w:val="1"/>
      <w:numFmt w:val="bullet"/>
      <w:lvlText w:val=""/>
      <w:lvlJc w:val="left"/>
      <w:pPr>
        <w:ind w:left="2160" w:hanging="360"/>
      </w:pPr>
      <w:rPr>
        <w:rFonts w:ascii="Wingdings" w:hAnsi="Wingdings" w:hint="default"/>
      </w:rPr>
    </w:lvl>
    <w:lvl w:ilvl="3" w:tplc="88A822F0">
      <w:start w:val="1"/>
      <w:numFmt w:val="bullet"/>
      <w:lvlText w:val=""/>
      <w:lvlJc w:val="left"/>
      <w:pPr>
        <w:ind w:left="2880" w:hanging="360"/>
      </w:pPr>
      <w:rPr>
        <w:rFonts w:ascii="Symbol" w:hAnsi="Symbol" w:hint="default"/>
      </w:rPr>
    </w:lvl>
    <w:lvl w:ilvl="4" w:tplc="A1B8AA34">
      <w:start w:val="1"/>
      <w:numFmt w:val="bullet"/>
      <w:lvlText w:val="o"/>
      <w:lvlJc w:val="left"/>
      <w:pPr>
        <w:ind w:left="3600" w:hanging="360"/>
      </w:pPr>
      <w:rPr>
        <w:rFonts w:ascii="Courier New" w:hAnsi="Courier New" w:hint="default"/>
      </w:rPr>
    </w:lvl>
    <w:lvl w:ilvl="5" w:tplc="F7F292E4">
      <w:start w:val="1"/>
      <w:numFmt w:val="bullet"/>
      <w:lvlText w:val=""/>
      <w:lvlJc w:val="left"/>
      <w:pPr>
        <w:ind w:left="4320" w:hanging="360"/>
      </w:pPr>
      <w:rPr>
        <w:rFonts w:ascii="Wingdings" w:hAnsi="Wingdings" w:hint="default"/>
      </w:rPr>
    </w:lvl>
    <w:lvl w:ilvl="6" w:tplc="AA96B570">
      <w:start w:val="1"/>
      <w:numFmt w:val="bullet"/>
      <w:lvlText w:val=""/>
      <w:lvlJc w:val="left"/>
      <w:pPr>
        <w:ind w:left="5040" w:hanging="360"/>
      </w:pPr>
      <w:rPr>
        <w:rFonts w:ascii="Symbol" w:hAnsi="Symbol" w:hint="default"/>
      </w:rPr>
    </w:lvl>
    <w:lvl w:ilvl="7" w:tplc="2EF85900">
      <w:start w:val="1"/>
      <w:numFmt w:val="bullet"/>
      <w:lvlText w:val="o"/>
      <w:lvlJc w:val="left"/>
      <w:pPr>
        <w:ind w:left="5760" w:hanging="360"/>
      </w:pPr>
      <w:rPr>
        <w:rFonts w:ascii="Courier New" w:hAnsi="Courier New" w:hint="default"/>
      </w:rPr>
    </w:lvl>
    <w:lvl w:ilvl="8" w:tplc="D5907E06">
      <w:start w:val="1"/>
      <w:numFmt w:val="bullet"/>
      <w:lvlText w:val=""/>
      <w:lvlJc w:val="left"/>
      <w:pPr>
        <w:ind w:left="6480" w:hanging="360"/>
      </w:pPr>
      <w:rPr>
        <w:rFonts w:ascii="Wingdings" w:hAnsi="Wingdings" w:hint="default"/>
      </w:rPr>
    </w:lvl>
  </w:abstractNum>
  <w:abstractNum w:abstractNumId="27" w15:restartNumberingAfterBreak="0">
    <w:nsid w:val="43AE2188"/>
    <w:multiLevelType w:val="hybridMultilevel"/>
    <w:tmpl w:val="3932B642"/>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DD2E60"/>
    <w:multiLevelType w:val="hybridMultilevel"/>
    <w:tmpl w:val="35D0C5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1128DC"/>
    <w:multiLevelType w:val="hybridMultilevel"/>
    <w:tmpl w:val="9A0E9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31" w15:restartNumberingAfterBreak="0">
    <w:nsid w:val="4E695406"/>
    <w:multiLevelType w:val="hybridMultilevel"/>
    <w:tmpl w:val="6BDA2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996169"/>
    <w:multiLevelType w:val="hybridMultilevel"/>
    <w:tmpl w:val="93C446D8"/>
    <w:lvl w:ilvl="0" w:tplc="04240001">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33" w15:restartNumberingAfterBreak="0">
    <w:nsid w:val="50384C90"/>
    <w:multiLevelType w:val="hybridMultilevel"/>
    <w:tmpl w:val="FF06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606A08"/>
    <w:multiLevelType w:val="hybridMultilevel"/>
    <w:tmpl w:val="FFFFFFFF"/>
    <w:lvl w:ilvl="0" w:tplc="9A6807E0">
      <w:start w:val="1"/>
      <w:numFmt w:val="bullet"/>
      <w:lvlText w:val="-"/>
      <w:lvlJc w:val="left"/>
      <w:pPr>
        <w:ind w:left="720" w:hanging="360"/>
      </w:pPr>
      <w:rPr>
        <w:rFonts w:ascii="Calibri" w:hAnsi="Calibri" w:hint="default"/>
      </w:rPr>
    </w:lvl>
    <w:lvl w:ilvl="1" w:tplc="5C524AFE">
      <w:start w:val="1"/>
      <w:numFmt w:val="bullet"/>
      <w:lvlText w:val="o"/>
      <w:lvlJc w:val="left"/>
      <w:pPr>
        <w:ind w:left="1440" w:hanging="360"/>
      </w:pPr>
      <w:rPr>
        <w:rFonts w:ascii="Courier New" w:hAnsi="Courier New" w:hint="default"/>
      </w:rPr>
    </w:lvl>
    <w:lvl w:ilvl="2" w:tplc="7C540D08">
      <w:start w:val="1"/>
      <w:numFmt w:val="bullet"/>
      <w:lvlText w:val=""/>
      <w:lvlJc w:val="left"/>
      <w:pPr>
        <w:ind w:left="2160" w:hanging="360"/>
      </w:pPr>
      <w:rPr>
        <w:rFonts w:ascii="Wingdings" w:hAnsi="Wingdings" w:hint="default"/>
      </w:rPr>
    </w:lvl>
    <w:lvl w:ilvl="3" w:tplc="6FB88846">
      <w:start w:val="1"/>
      <w:numFmt w:val="bullet"/>
      <w:lvlText w:val=""/>
      <w:lvlJc w:val="left"/>
      <w:pPr>
        <w:ind w:left="2880" w:hanging="360"/>
      </w:pPr>
      <w:rPr>
        <w:rFonts w:ascii="Symbol" w:hAnsi="Symbol" w:hint="default"/>
      </w:rPr>
    </w:lvl>
    <w:lvl w:ilvl="4" w:tplc="47AE5E9E">
      <w:start w:val="1"/>
      <w:numFmt w:val="bullet"/>
      <w:lvlText w:val="o"/>
      <w:lvlJc w:val="left"/>
      <w:pPr>
        <w:ind w:left="3600" w:hanging="360"/>
      </w:pPr>
      <w:rPr>
        <w:rFonts w:ascii="Courier New" w:hAnsi="Courier New" w:hint="default"/>
      </w:rPr>
    </w:lvl>
    <w:lvl w:ilvl="5" w:tplc="53AA10A0">
      <w:start w:val="1"/>
      <w:numFmt w:val="bullet"/>
      <w:lvlText w:val=""/>
      <w:lvlJc w:val="left"/>
      <w:pPr>
        <w:ind w:left="4320" w:hanging="360"/>
      </w:pPr>
      <w:rPr>
        <w:rFonts w:ascii="Wingdings" w:hAnsi="Wingdings" w:hint="default"/>
      </w:rPr>
    </w:lvl>
    <w:lvl w:ilvl="6" w:tplc="3EBC1DE4">
      <w:start w:val="1"/>
      <w:numFmt w:val="bullet"/>
      <w:lvlText w:val=""/>
      <w:lvlJc w:val="left"/>
      <w:pPr>
        <w:ind w:left="5040" w:hanging="360"/>
      </w:pPr>
      <w:rPr>
        <w:rFonts w:ascii="Symbol" w:hAnsi="Symbol" w:hint="default"/>
      </w:rPr>
    </w:lvl>
    <w:lvl w:ilvl="7" w:tplc="2AD46478">
      <w:start w:val="1"/>
      <w:numFmt w:val="bullet"/>
      <w:lvlText w:val="o"/>
      <w:lvlJc w:val="left"/>
      <w:pPr>
        <w:ind w:left="5760" w:hanging="360"/>
      </w:pPr>
      <w:rPr>
        <w:rFonts w:ascii="Courier New" w:hAnsi="Courier New" w:hint="default"/>
      </w:rPr>
    </w:lvl>
    <w:lvl w:ilvl="8" w:tplc="BFF49A0A">
      <w:start w:val="1"/>
      <w:numFmt w:val="bullet"/>
      <w:lvlText w:val=""/>
      <w:lvlJc w:val="left"/>
      <w:pPr>
        <w:ind w:left="6480" w:hanging="360"/>
      </w:pPr>
      <w:rPr>
        <w:rFonts w:ascii="Wingdings" w:hAnsi="Wingdings" w:hint="default"/>
      </w:rPr>
    </w:lvl>
  </w:abstractNum>
  <w:abstractNum w:abstractNumId="35" w15:restartNumberingAfterBreak="0">
    <w:nsid w:val="640D1A56"/>
    <w:multiLevelType w:val="hybridMultilevel"/>
    <w:tmpl w:val="22A45A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AFD3AE6"/>
    <w:multiLevelType w:val="hybridMultilevel"/>
    <w:tmpl w:val="99561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BB37C4"/>
    <w:multiLevelType w:val="hybridMultilevel"/>
    <w:tmpl w:val="508A3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E895E3"/>
    <w:multiLevelType w:val="hybridMultilevel"/>
    <w:tmpl w:val="FFFFFFFF"/>
    <w:lvl w:ilvl="0" w:tplc="39365AF2">
      <w:start w:val="1"/>
      <w:numFmt w:val="bullet"/>
      <w:lvlText w:val="-"/>
      <w:lvlJc w:val="left"/>
      <w:pPr>
        <w:ind w:left="720" w:hanging="360"/>
      </w:pPr>
      <w:rPr>
        <w:rFonts w:ascii="Calibri" w:hAnsi="Calibri" w:hint="default"/>
      </w:rPr>
    </w:lvl>
    <w:lvl w:ilvl="1" w:tplc="794E1EDE">
      <w:start w:val="1"/>
      <w:numFmt w:val="bullet"/>
      <w:lvlText w:val="o"/>
      <w:lvlJc w:val="left"/>
      <w:pPr>
        <w:ind w:left="1440" w:hanging="360"/>
      </w:pPr>
      <w:rPr>
        <w:rFonts w:ascii="Courier New" w:hAnsi="Courier New" w:hint="default"/>
      </w:rPr>
    </w:lvl>
    <w:lvl w:ilvl="2" w:tplc="A4C6E598">
      <w:start w:val="1"/>
      <w:numFmt w:val="bullet"/>
      <w:lvlText w:val=""/>
      <w:lvlJc w:val="left"/>
      <w:pPr>
        <w:ind w:left="2160" w:hanging="360"/>
      </w:pPr>
      <w:rPr>
        <w:rFonts w:ascii="Wingdings" w:hAnsi="Wingdings" w:hint="default"/>
      </w:rPr>
    </w:lvl>
    <w:lvl w:ilvl="3" w:tplc="B3903CFE">
      <w:start w:val="1"/>
      <w:numFmt w:val="bullet"/>
      <w:lvlText w:val=""/>
      <w:lvlJc w:val="left"/>
      <w:pPr>
        <w:ind w:left="2880" w:hanging="360"/>
      </w:pPr>
      <w:rPr>
        <w:rFonts w:ascii="Symbol" w:hAnsi="Symbol" w:hint="default"/>
      </w:rPr>
    </w:lvl>
    <w:lvl w:ilvl="4" w:tplc="5CA8F470">
      <w:start w:val="1"/>
      <w:numFmt w:val="bullet"/>
      <w:lvlText w:val="o"/>
      <w:lvlJc w:val="left"/>
      <w:pPr>
        <w:ind w:left="3600" w:hanging="360"/>
      </w:pPr>
      <w:rPr>
        <w:rFonts w:ascii="Courier New" w:hAnsi="Courier New" w:hint="default"/>
      </w:rPr>
    </w:lvl>
    <w:lvl w:ilvl="5" w:tplc="F9DE51AA">
      <w:start w:val="1"/>
      <w:numFmt w:val="bullet"/>
      <w:lvlText w:val=""/>
      <w:lvlJc w:val="left"/>
      <w:pPr>
        <w:ind w:left="4320" w:hanging="360"/>
      </w:pPr>
      <w:rPr>
        <w:rFonts w:ascii="Wingdings" w:hAnsi="Wingdings" w:hint="default"/>
      </w:rPr>
    </w:lvl>
    <w:lvl w:ilvl="6" w:tplc="370C53BE">
      <w:start w:val="1"/>
      <w:numFmt w:val="bullet"/>
      <w:lvlText w:val=""/>
      <w:lvlJc w:val="left"/>
      <w:pPr>
        <w:ind w:left="5040" w:hanging="360"/>
      </w:pPr>
      <w:rPr>
        <w:rFonts w:ascii="Symbol" w:hAnsi="Symbol" w:hint="default"/>
      </w:rPr>
    </w:lvl>
    <w:lvl w:ilvl="7" w:tplc="06E27BA4">
      <w:start w:val="1"/>
      <w:numFmt w:val="bullet"/>
      <w:lvlText w:val="o"/>
      <w:lvlJc w:val="left"/>
      <w:pPr>
        <w:ind w:left="5760" w:hanging="360"/>
      </w:pPr>
      <w:rPr>
        <w:rFonts w:ascii="Courier New" w:hAnsi="Courier New" w:hint="default"/>
      </w:rPr>
    </w:lvl>
    <w:lvl w:ilvl="8" w:tplc="A950DB60">
      <w:start w:val="1"/>
      <w:numFmt w:val="bullet"/>
      <w:lvlText w:val=""/>
      <w:lvlJc w:val="left"/>
      <w:pPr>
        <w:ind w:left="6480" w:hanging="360"/>
      </w:pPr>
      <w:rPr>
        <w:rFonts w:ascii="Wingdings" w:hAnsi="Wingdings" w:hint="default"/>
      </w:rPr>
    </w:lvl>
  </w:abstractNum>
  <w:abstractNum w:abstractNumId="40" w15:restartNumberingAfterBreak="0">
    <w:nsid w:val="71A5101B"/>
    <w:multiLevelType w:val="hybridMultilevel"/>
    <w:tmpl w:val="FFFFFFFF"/>
    <w:lvl w:ilvl="0" w:tplc="C67400F2">
      <w:start w:val="1"/>
      <w:numFmt w:val="bullet"/>
      <w:lvlText w:val="-"/>
      <w:lvlJc w:val="left"/>
      <w:pPr>
        <w:ind w:left="720" w:hanging="360"/>
      </w:pPr>
      <w:rPr>
        <w:rFonts w:ascii="Calibri" w:hAnsi="Calibri" w:hint="default"/>
      </w:rPr>
    </w:lvl>
    <w:lvl w:ilvl="1" w:tplc="9490FA70">
      <w:start w:val="1"/>
      <w:numFmt w:val="bullet"/>
      <w:lvlText w:val="o"/>
      <w:lvlJc w:val="left"/>
      <w:pPr>
        <w:ind w:left="1440" w:hanging="360"/>
      </w:pPr>
      <w:rPr>
        <w:rFonts w:ascii="Courier New" w:hAnsi="Courier New" w:hint="default"/>
      </w:rPr>
    </w:lvl>
    <w:lvl w:ilvl="2" w:tplc="30BC0EC6">
      <w:start w:val="1"/>
      <w:numFmt w:val="bullet"/>
      <w:lvlText w:val=""/>
      <w:lvlJc w:val="left"/>
      <w:pPr>
        <w:ind w:left="2160" w:hanging="360"/>
      </w:pPr>
      <w:rPr>
        <w:rFonts w:ascii="Wingdings" w:hAnsi="Wingdings" w:hint="default"/>
      </w:rPr>
    </w:lvl>
    <w:lvl w:ilvl="3" w:tplc="3F82E20A">
      <w:start w:val="1"/>
      <w:numFmt w:val="bullet"/>
      <w:lvlText w:val=""/>
      <w:lvlJc w:val="left"/>
      <w:pPr>
        <w:ind w:left="2880" w:hanging="360"/>
      </w:pPr>
      <w:rPr>
        <w:rFonts w:ascii="Symbol" w:hAnsi="Symbol" w:hint="default"/>
      </w:rPr>
    </w:lvl>
    <w:lvl w:ilvl="4" w:tplc="5E4E66FA">
      <w:start w:val="1"/>
      <w:numFmt w:val="bullet"/>
      <w:lvlText w:val="o"/>
      <w:lvlJc w:val="left"/>
      <w:pPr>
        <w:ind w:left="3600" w:hanging="360"/>
      </w:pPr>
      <w:rPr>
        <w:rFonts w:ascii="Courier New" w:hAnsi="Courier New" w:hint="default"/>
      </w:rPr>
    </w:lvl>
    <w:lvl w:ilvl="5" w:tplc="F56A9EE2">
      <w:start w:val="1"/>
      <w:numFmt w:val="bullet"/>
      <w:lvlText w:val=""/>
      <w:lvlJc w:val="left"/>
      <w:pPr>
        <w:ind w:left="4320" w:hanging="360"/>
      </w:pPr>
      <w:rPr>
        <w:rFonts w:ascii="Wingdings" w:hAnsi="Wingdings" w:hint="default"/>
      </w:rPr>
    </w:lvl>
    <w:lvl w:ilvl="6" w:tplc="B0E26DFC">
      <w:start w:val="1"/>
      <w:numFmt w:val="bullet"/>
      <w:lvlText w:val=""/>
      <w:lvlJc w:val="left"/>
      <w:pPr>
        <w:ind w:left="5040" w:hanging="360"/>
      </w:pPr>
      <w:rPr>
        <w:rFonts w:ascii="Symbol" w:hAnsi="Symbol" w:hint="default"/>
      </w:rPr>
    </w:lvl>
    <w:lvl w:ilvl="7" w:tplc="F1EC89C8">
      <w:start w:val="1"/>
      <w:numFmt w:val="bullet"/>
      <w:lvlText w:val="o"/>
      <w:lvlJc w:val="left"/>
      <w:pPr>
        <w:ind w:left="5760" w:hanging="360"/>
      </w:pPr>
      <w:rPr>
        <w:rFonts w:ascii="Courier New" w:hAnsi="Courier New" w:hint="default"/>
      </w:rPr>
    </w:lvl>
    <w:lvl w:ilvl="8" w:tplc="2C761432">
      <w:start w:val="1"/>
      <w:numFmt w:val="bullet"/>
      <w:lvlText w:val=""/>
      <w:lvlJc w:val="left"/>
      <w:pPr>
        <w:ind w:left="6480" w:hanging="360"/>
      </w:pPr>
      <w:rPr>
        <w:rFonts w:ascii="Wingdings" w:hAnsi="Wingdings" w:hint="default"/>
      </w:rPr>
    </w:lvl>
  </w:abstractNum>
  <w:abstractNum w:abstractNumId="41" w15:restartNumberingAfterBreak="0">
    <w:nsid w:val="72CD6510"/>
    <w:multiLevelType w:val="hybridMultilevel"/>
    <w:tmpl w:val="E620D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641167"/>
    <w:multiLevelType w:val="hybridMultilevel"/>
    <w:tmpl w:val="C5E6876A"/>
    <w:lvl w:ilvl="0" w:tplc="04240001">
      <w:start w:val="1"/>
      <w:numFmt w:val="bullet"/>
      <w:lvlText w:val=""/>
      <w:lvlJc w:val="left"/>
      <w:pPr>
        <w:ind w:left="877" w:hanging="360"/>
      </w:pPr>
      <w:rPr>
        <w:rFonts w:ascii="Symbol" w:hAnsi="Symbol" w:hint="default"/>
      </w:rPr>
    </w:lvl>
    <w:lvl w:ilvl="1" w:tplc="04240003">
      <w:start w:val="1"/>
      <w:numFmt w:val="bullet"/>
      <w:lvlText w:val="o"/>
      <w:lvlJc w:val="left"/>
      <w:pPr>
        <w:ind w:left="1597" w:hanging="360"/>
      </w:pPr>
      <w:rPr>
        <w:rFonts w:ascii="Courier New" w:hAnsi="Courier New" w:cs="Courier New" w:hint="default"/>
      </w:rPr>
    </w:lvl>
    <w:lvl w:ilvl="2" w:tplc="04240005" w:tentative="1">
      <w:start w:val="1"/>
      <w:numFmt w:val="bullet"/>
      <w:lvlText w:val=""/>
      <w:lvlJc w:val="left"/>
      <w:pPr>
        <w:ind w:left="2317" w:hanging="360"/>
      </w:pPr>
      <w:rPr>
        <w:rFonts w:ascii="Wingdings" w:hAnsi="Wingdings" w:hint="default"/>
      </w:rPr>
    </w:lvl>
    <w:lvl w:ilvl="3" w:tplc="04240001" w:tentative="1">
      <w:start w:val="1"/>
      <w:numFmt w:val="bullet"/>
      <w:lvlText w:val=""/>
      <w:lvlJc w:val="left"/>
      <w:pPr>
        <w:ind w:left="3037" w:hanging="360"/>
      </w:pPr>
      <w:rPr>
        <w:rFonts w:ascii="Symbol" w:hAnsi="Symbol" w:hint="default"/>
      </w:rPr>
    </w:lvl>
    <w:lvl w:ilvl="4" w:tplc="04240003" w:tentative="1">
      <w:start w:val="1"/>
      <w:numFmt w:val="bullet"/>
      <w:lvlText w:val="o"/>
      <w:lvlJc w:val="left"/>
      <w:pPr>
        <w:ind w:left="3757" w:hanging="360"/>
      </w:pPr>
      <w:rPr>
        <w:rFonts w:ascii="Courier New" w:hAnsi="Courier New" w:cs="Courier New" w:hint="default"/>
      </w:rPr>
    </w:lvl>
    <w:lvl w:ilvl="5" w:tplc="04240005" w:tentative="1">
      <w:start w:val="1"/>
      <w:numFmt w:val="bullet"/>
      <w:lvlText w:val=""/>
      <w:lvlJc w:val="left"/>
      <w:pPr>
        <w:ind w:left="4477" w:hanging="360"/>
      </w:pPr>
      <w:rPr>
        <w:rFonts w:ascii="Wingdings" w:hAnsi="Wingdings" w:hint="default"/>
      </w:rPr>
    </w:lvl>
    <w:lvl w:ilvl="6" w:tplc="04240001" w:tentative="1">
      <w:start w:val="1"/>
      <w:numFmt w:val="bullet"/>
      <w:lvlText w:val=""/>
      <w:lvlJc w:val="left"/>
      <w:pPr>
        <w:ind w:left="5197" w:hanging="360"/>
      </w:pPr>
      <w:rPr>
        <w:rFonts w:ascii="Symbol" w:hAnsi="Symbol" w:hint="default"/>
      </w:rPr>
    </w:lvl>
    <w:lvl w:ilvl="7" w:tplc="04240003" w:tentative="1">
      <w:start w:val="1"/>
      <w:numFmt w:val="bullet"/>
      <w:lvlText w:val="o"/>
      <w:lvlJc w:val="left"/>
      <w:pPr>
        <w:ind w:left="5917" w:hanging="360"/>
      </w:pPr>
      <w:rPr>
        <w:rFonts w:ascii="Courier New" w:hAnsi="Courier New" w:cs="Courier New" w:hint="default"/>
      </w:rPr>
    </w:lvl>
    <w:lvl w:ilvl="8" w:tplc="04240005" w:tentative="1">
      <w:start w:val="1"/>
      <w:numFmt w:val="bullet"/>
      <w:lvlText w:val=""/>
      <w:lvlJc w:val="left"/>
      <w:pPr>
        <w:ind w:left="6637" w:hanging="360"/>
      </w:pPr>
      <w:rPr>
        <w:rFonts w:ascii="Wingdings" w:hAnsi="Wingdings" w:hint="default"/>
      </w:rPr>
    </w:lvl>
  </w:abstractNum>
  <w:abstractNum w:abstractNumId="43" w15:restartNumberingAfterBreak="0">
    <w:nsid w:val="7D532D4F"/>
    <w:multiLevelType w:val="hybridMultilevel"/>
    <w:tmpl w:val="C92E7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17"/>
  </w:num>
  <w:num w:numId="4">
    <w:abstractNumId w:val="20"/>
  </w:num>
  <w:num w:numId="5">
    <w:abstractNumId w:val="34"/>
  </w:num>
  <w:num w:numId="6">
    <w:abstractNumId w:val="39"/>
  </w:num>
  <w:num w:numId="7">
    <w:abstractNumId w:val="3"/>
  </w:num>
  <w:num w:numId="8">
    <w:abstractNumId w:val="40"/>
  </w:num>
  <w:num w:numId="9">
    <w:abstractNumId w:val="5"/>
  </w:num>
  <w:num w:numId="10">
    <w:abstractNumId w:val="22"/>
  </w:num>
  <w:num w:numId="11">
    <w:abstractNumId w:val="7"/>
  </w:num>
  <w:num w:numId="12">
    <w:abstractNumId w:val="30"/>
  </w:num>
  <w:num w:numId="13">
    <w:abstractNumId w:val="23"/>
  </w:num>
  <w:num w:numId="14">
    <w:abstractNumId w:val="15"/>
  </w:num>
  <w:num w:numId="15">
    <w:abstractNumId w:val="29"/>
  </w:num>
  <w:num w:numId="16">
    <w:abstractNumId w:val="36"/>
  </w:num>
  <w:num w:numId="17">
    <w:abstractNumId w:val="37"/>
  </w:num>
  <w:num w:numId="18">
    <w:abstractNumId w:val="21"/>
  </w:num>
  <w:num w:numId="19">
    <w:abstractNumId w:val="33"/>
  </w:num>
  <w:num w:numId="20">
    <w:abstractNumId w:val="24"/>
  </w:num>
  <w:num w:numId="21">
    <w:abstractNumId w:val="11"/>
  </w:num>
  <w:num w:numId="22">
    <w:abstractNumId w:val="18"/>
  </w:num>
  <w:num w:numId="23">
    <w:abstractNumId w:val="12"/>
  </w:num>
  <w:num w:numId="24">
    <w:abstractNumId w:val="10"/>
  </w:num>
  <w:num w:numId="25">
    <w:abstractNumId w:val="38"/>
  </w:num>
  <w:num w:numId="26">
    <w:abstractNumId w:val="43"/>
  </w:num>
  <w:num w:numId="27">
    <w:abstractNumId w:val="16"/>
  </w:num>
  <w:num w:numId="28">
    <w:abstractNumId w:val="31"/>
  </w:num>
  <w:num w:numId="29">
    <w:abstractNumId w:val="32"/>
  </w:num>
  <w:num w:numId="30">
    <w:abstractNumId w:val="19"/>
  </w:num>
  <w:num w:numId="31">
    <w:abstractNumId w:val="4"/>
  </w:num>
  <w:num w:numId="32">
    <w:abstractNumId w:val="6"/>
  </w:num>
  <w:num w:numId="33">
    <w:abstractNumId w:val="27"/>
  </w:num>
  <w:num w:numId="34">
    <w:abstractNumId w:val="7"/>
  </w:num>
  <w:num w:numId="35">
    <w:abstractNumId w:val="7"/>
  </w:num>
  <w:num w:numId="36">
    <w:abstractNumId w:val="35"/>
  </w:num>
  <w:num w:numId="37">
    <w:abstractNumId w:val="9"/>
  </w:num>
  <w:num w:numId="38">
    <w:abstractNumId w:val="7"/>
  </w:num>
  <w:num w:numId="39">
    <w:abstractNumId w:val="7"/>
  </w:num>
  <w:num w:numId="40">
    <w:abstractNumId w:val="1"/>
  </w:num>
  <w:num w:numId="41">
    <w:abstractNumId w:val="41"/>
  </w:num>
  <w:num w:numId="42">
    <w:abstractNumId w:val="25"/>
  </w:num>
  <w:num w:numId="43">
    <w:abstractNumId w:val="42"/>
  </w:num>
  <w:num w:numId="44">
    <w:abstractNumId w:val="8"/>
  </w:num>
  <w:num w:numId="45">
    <w:abstractNumId w:val="0"/>
  </w:num>
  <w:num w:numId="46">
    <w:abstractNumId w:val="2"/>
  </w:num>
  <w:num w:numId="47">
    <w:abstractNumId w:val="28"/>
  </w:num>
  <w:num w:numId="4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377"/>
    <w:rsid w:val="00000C8C"/>
    <w:rsid w:val="00000EB0"/>
    <w:rsid w:val="00001761"/>
    <w:rsid w:val="000021F6"/>
    <w:rsid w:val="00002BCA"/>
    <w:rsid w:val="00003380"/>
    <w:rsid w:val="00004406"/>
    <w:rsid w:val="0000457E"/>
    <w:rsid w:val="0000488F"/>
    <w:rsid w:val="00004BA5"/>
    <w:rsid w:val="00004BDD"/>
    <w:rsid w:val="00004D0C"/>
    <w:rsid w:val="00004D55"/>
    <w:rsid w:val="00005BCE"/>
    <w:rsid w:val="00005DF4"/>
    <w:rsid w:val="00006115"/>
    <w:rsid w:val="00006D59"/>
    <w:rsid w:val="000079C4"/>
    <w:rsid w:val="00007ABB"/>
    <w:rsid w:val="00010BDA"/>
    <w:rsid w:val="00011445"/>
    <w:rsid w:val="00011CEE"/>
    <w:rsid w:val="00011DC9"/>
    <w:rsid w:val="00011EC5"/>
    <w:rsid w:val="000129DE"/>
    <w:rsid w:val="00013066"/>
    <w:rsid w:val="0001367B"/>
    <w:rsid w:val="00014904"/>
    <w:rsid w:val="00014996"/>
    <w:rsid w:val="00014BB5"/>
    <w:rsid w:val="00014ED0"/>
    <w:rsid w:val="0001514A"/>
    <w:rsid w:val="000156ED"/>
    <w:rsid w:val="00017C04"/>
    <w:rsid w:val="00021562"/>
    <w:rsid w:val="00022D44"/>
    <w:rsid w:val="000236BD"/>
    <w:rsid w:val="000239EE"/>
    <w:rsid w:val="00024DDF"/>
    <w:rsid w:val="0002539C"/>
    <w:rsid w:val="00025E7D"/>
    <w:rsid w:val="00025F31"/>
    <w:rsid w:val="00026392"/>
    <w:rsid w:val="000274E2"/>
    <w:rsid w:val="00027603"/>
    <w:rsid w:val="00027A4C"/>
    <w:rsid w:val="00030507"/>
    <w:rsid w:val="00030D13"/>
    <w:rsid w:val="00032A75"/>
    <w:rsid w:val="00034F02"/>
    <w:rsid w:val="00034FC0"/>
    <w:rsid w:val="00035781"/>
    <w:rsid w:val="0003600D"/>
    <w:rsid w:val="00036537"/>
    <w:rsid w:val="00036EF6"/>
    <w:rsid w:val="00037395"/>
    <w:rsid w:val="00037E86"/>
    <w:rsid w:val="000409AC"/>
    <w:rsid w:val="00040FBA"/>
    <w:rsid w:val="00042B4D"/>
    <w:rsid w:val="00042DD9"/>
    <w:rsid w:val="000431EC"/>
    <w:rsid w:val="00043449"/>
    <w:rsid w:val="000434B7"/>
    <w:rsid w:val="0004387B"/>
    <w:rsid w:val="0004487D"/>
    <w:rsid w:val="00044E1D"/>
    <w:rsid w:val="00044F9B"/>
    <w:rsid w:val="00045780"/>
    <w:rsid w:val="00045C7B"/>
    <w:rsid w:val="00046E46"/>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930"/>
    <w:rsid w:val="00055C0F"/>
    <w:rsid w:val="00056BC2"/>
    <w:rsid w:val="00057082"/>
    <w:rsid w:val="000578F4"/>
    <w:rsid w:val="00057AA7"/>
    <w:rsid w:val="0006118B"/>
    <w:rsid w:val="00061C2E"/>
    <w:rsid w:val="0006281C"/>
    <w:rsid w:val="00063474"/>
    <w:rsid w:val="00063757"/>
    <w:rsid w:val="00063834"/>
    <w:rsid w:val="00063C87"/>
    <w:rsid w:val="00064A2A"/>
    <w:rsid w:val="0006576C"/>
    <w:rsid w:val="0006626F"/>
    <w:rsid w:val="00066309"/>
    <w:rsid w:val="000677CF"/>
    <w:rsid w:val="00070445"/>
    <w:rsid w:val="00070493"/>
    <w:rsid w:val="00071953"/>
    <w:rsid w:val="00071E4E"/>
    <w:rsid w:val="00072186"/>
    <w:rsid w:val="00072F10"/>
    <w:rsid w:val="000741CD"/>
    <w:rsid w:val="00074D1D"/>
    <w:rsid w:val="0007504B"/>
    <w:rsid w:val="000807A5"/>
    <w:rsid w:val="00080E9C"/>
    <w:rsid w:val="000817E6"/>
    <w:rsid w:val="000818C7"/>
    <w:rsid w:val="00081AA5"/>
    <w:rsid w:val="00081C04"/>
    <w:rsid w:val="00082B16"/>
    <w:rsid w:val="00084200"/>
    <w:rsid w:val="00085134"/>
    <w:rsid w:val="000866A7"/>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2E7"/>
    <w:rsid w:val="000940C5"/>
    <w:rsid w:val="000944C7"/>
    <w:rsid w:val="000947AD"/>
    <w:rsid w:val="00094F0D"/>
    <w:rsid w:val="00095814"/>
    <w:rsid w:val="00095B26"/>
    <w:rsid w:val="0009647F"/>
    <w:rsid w:val="00096C37"/>
    <w:rsid w:val="00096DED"/>
    <w:rsid w:val="00097331"/>
    <w:rsid w:val="00097593"/>
    <w:rsid w:val="0009783B"/>
    <w:rsid w:val="00097F7E"/>
    <w:rsid w:val="000A12F9"/>
    <w:rsid w:val="000A1370"/>
    <w:rsid w:val="000A1F42"/>
    <w:rsid w:val="000A2D26"/>
    <w:rsid w:val="000A300D"/>
    <w:rsid w:val="000A35BE"/>
    <w:rsid w:val="000A3938"/>
    <w:rsid w:val="000A414C"/>
    <w:rsid w:val="000A53A3"/>
    <w:rsid w:val="000A5CCF"/>
    <w:rsid w:val="000A6A46"/>
    <w:rsid w:val="000A73F9"/>
    <w:rsid w:val="000A7EF0"/>
    <w:rsid w:val="000A7F6C"/>
    <w:rsid w:val="000B00A5"/>
    <w:rsid w:val="000B0278"/>
    <w:rsid w:val="000B0657"/>
    <w:rsid w:val="000B0BFD"/>
    <w:rsid w:val="000B0F56"/>
    <w:rsid w:val="000B22EE"/>
    <w:rsid w:val="000B24C7"/>
    <w:rsid w:val="000B2654"/>
    <w:rsid w:val="000B42F0"/>
    <w:rsid w:val="000B4665"/>
    <w:rsid w:val="000B485C"/>
    <w:rsid w:val="000B4AE2"/>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173"/>
    <w:rsid w:val="000C4A54"/>
    <w:rsid w:val="000C4DFA"/>
    <w:rsid w:val="000C60C3"/>
    <w:rsid w:val="000C618A"/>
    <w:rsid w:val="000C6CC4"/>
    <w:rsid w:val="000C6FE3"/>
    <w:rsid w:val="000C7BE2"/>
    <w:rsid w:val="000D00DA"/>
    <w:rsid w:val="000D02DD"/>
    <w:rsid w:val="000D04F2"/>
    <w:rsid w:val="000D0B75"/>
    <w:rsid w:val="000D0E5C"/>
    <w:rsid w:val="000D1644"/>
    <w:rsid w:val="000D20EC"/>
    <w:rsid w:val="000D2359"/>
    <w:rsid w:val="000D2708"/>
    <w:rsid w:val="000D2BEE"/>
    <w:rsid w:val="000D2F98"/>
    <w:rsid w:val="000D31DA"/>
    <w:rsid w:val="000D464E"/>
    <w:rsid w:val="000D575A"/>
    <w:rsid w:val="000D6A6D"/>
    <w:rsid w:val="000D6E11"/>
    <w:rsid w:val="000D70D2"/>
    <w:rsid w:val="000D7647"/>
    <w:rsid w:val="000D7936"/>
    <w:rsid w:val="000D7E26"/>
    <w:rsid w:val="000E0449"/>
    <w:rsid w:val="000E08CF"/>
    <w:rsid w:val="000E1986"/>
    <w:rsid w:val="000E3F35"/>
    <w:rsid w:val="000E43DD"/>
    <w:rsid w:val="000E5466"/>
    <w:rsid w:val="000E6889"/>
    <w:rsid w:val="000E71AD"/>
    <w:rsid w:val="000F0A62"/>
    <w:rsid w:val="000F0C04"/>
    <w:rsid w:val="000F146B"/>
    <w:rsid w:val="000F1AAE"/>
    <w:rsid w:val="000F217A"/>
    <w:rsid w:val="000F243C"/>
    <w:rsid w:val="000F2B3B"/>
    <w:rsid w:val="000F3B75"/>
    <w:rsid w:val="000F4126"/>
    <w:rsid w:val="000F4166"/>
    <w:rsid w:val="000F4B04"/>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7D84"/>
    <w:rsid w:val="00110B09"/>
    <w:rsid w:val="00110DB8"/>
    <w:rsid w:val="00111E1B"/>
    <w:rsid w:val="001129BC"/>
    <w:rsid w:val="00113481"/>
    <w:rsid w:val="001143B3"/>
    <w:rsid w:val="00115032"/>
    <w:rsid w:val="00115D80"/>
    <w:rsid w:val="001165C4"/>
    <w:rsid w:val="00116841"/>
    <w:rsid w:val="001168CD"/>
    <w:rsid w:val="00117425"/>
    <w:rsid w:val="00117460"/>
    <w:rsid w:val="0012004A"/>
    <w:rsid w:val="0012040E"/>
    <w:rsid w:val="00120702"/>
    <w:rsid w:val="00120D2E"/>
    <w:rsid w:val="00120DD4"/>
    <w:rsid w:val="0012125E"/>
    <w:rsid w:val="001219EC"/>
    <w:rsid w:val="00121F01"/>
    <w:rsid w:val="00121FD3"/>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308"/>
    <w:rsid w:val="00134F15"/>
    <w:rsid w:val="00136790"/>
    <w:rsid w:val="00136D57"/>
    <w:rsid w:val="001373A1"/>
    <w:rsid w:val="0013746A"/>
    <w:rsid w:val="00137AEF"/>
    <w:rsid w:val="00137E36"/>
    <w:rsid w:val="001408DA"/>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3F3"/>
    <w:rsid w:val="00151D73"/>
    <w:rsid w:val="00151E28"/>
    <w:rsid w:val="00151F13"/>
    <w:rsid w:val="00152046"/>
    <w:rsid w:val="00152314"/>
    <w:rsid w:val="00152FD9"/>
    <w:rsid w:val="00153F1B"/>
    <w:rsid w:val="001544B6"/>
    <w:rsid w:val="00154F73"/>
    <w:rsid w:val="00155CA3"/>
    <w:rsid w:val="00156585"/>
    <w:rsid w:val="00156A49"/>
    <w:rsid w:val="00157FAF"/>
    <w:rsid w:val="00160F39"/>
    <w:rsid w:val="00161736"/>
    <w:rsid w:val="00161A51"/>
    <w:rsid w:val="00161FD0"/>
    <w:rsid w:val="00163168"/>
    <w:rsid w:val="00163689"/>
    <w:rsid w:val="00163E10"/>
    <w:rsid w:val="00164563"/>
    <w:rsid w:val="001648BE"/>
    <w:rsid w:val="00164D9E"/>
    <w:rsid w:val="00165C47"/>
    <w:rsid w:val="00166070"/>
    <w:rsid w:val="001665C4"/>
    <w:rsid w:val="00166F8F"/>
    <w:rsid w:val="0016743B"/>
    <w:rsid w:val="0016781F"/>
    <w:rsid w:val="0017091F"/>
    <w:rsid w:val="00170A47"/>
    <w:rsid w:val="00170A84"/>
    <w:rsid w:val="00170ABD"/>
    <w:rsid w:val="00172161"/>
    <w:rsid w:val="00172A58"/>
    <w:rsid w:val="00173375"/>
    <w:rsid w:val="0017344E"/>
    <w:rsid w:val="0017380D"/>
    <w:rsid w:val="00173B4C"/>
    <w:rsid w:val="00174C1F"/>
    <w:rsid w:val="00174C7E"/>
    <w:rsid w:val="001757F3"/>
    <w:rsid w:val="001766E1"/>
    <w:rsid w:val="00176C6D"/>
    <w:rsid w:val="00176FFB"/>
    <w:rsid w:val="00177064"/>
    <w:rsid w:val="001774B5"/>
    <w:rsid w:val="00177CC6"/>
    <w:rsid w:val="00177DD9"/>
    <w:rsid w:val="001803FD"/>
    <w:rsid w:val="001806DA"/>
    <w:rsid w:val="00180870"/>
    <w:rsid w:val="00182D18"/>
    <w:rsid w:val="001832C5"/>
    <w:rsid w:val="0018335C"/>
    <w:rsid w:val="00183565"/>
    <w:rsid w:val="00184103"/>
    <w:rsid w:val="0018496D"/>
    <w:rsid w:val="00184A31"/>
    <w:rsid w:val="00184DDE"/>
    <w:rsid w:val="001871D9"/>
    <w:rsid w:val="001901EF"/>
    <w:rsid w:val="00190534"/>
    <w:rsid w:val="0019054F"/>
    <w:rsid w:val="001910D2"/>
    <w:rsid w:val="00192077"/>
    <w:rsid w:val="0019302D"/>
    <w:rsid w:val="00193775"/>
    <w:rsid w:val="001940B7"/>
    <w:rsid w:val="00195C91"/>
    <w:rsid w:val="00196546"/>
    <w:rsid w:val="001967D8"/>
    <w:rsid w:val="00196CD2"/>
    <w:rsid w:val="0019708C"/>
    <w:rsid w:val="00197599"/>
    <w:rsid w:val="001A03CD"/>
    <w:rsid w:val="001A0694"/>
    <w:rsid w:val="001A06D7"/>
    <w:rsid w:val="001A0726"/>
    <w:rsid w:val="001A2CF4"/>
    <w:rsid w:val="001A310B"/>
    <w:rsid w:val="001A3B35"/>
    <w:rsid w:val="001A3B7F"/>
    <w:rsid w:val="001A420C"/>
    <w:rsid w:val="001A44AB"/>
    <w:rsid w:val="001A4520"/>
    <w:rsid w:val="001A515E"/>
    <w:rsid w:val="001A5386"/>
    <w:rsid w:val="001A5838"/>
    <w:rsid w:val="001A5B9D"/>
    <w:rsid w:val="001A63C8"/>
    <w:rsid w:val="001A74EF"/>
    <w:rsid w:val="001A7DE1"/>
    <w:rsid w:val="001B0F5A"/>
    <w:rsid w:val="001B1003"/>
    <w:rsid w:val="001B18C7"/>
    <w:rsid w:val="001B19F2"/>
    <w:rsid w:val="001B1B83"/>
    <w:rsid w:val="001B3829"/>
    <w:rsid w:val="001B3A68"/>
    <w:rsid w:val="001B490B"/>
    <w:rsid w:val="001B4CF0"/>
    <w:rsid w:val="001B4F4B"/>
    <w:rsid w:val="001B5062"/>
    <w:rsid w:val="001B54DB"/>
    <w:rsid w:val="001B6AFE"/>
    <w:rsid w:val="001B6EA1"/>
    <w:rsid w:val="001B7366"/>
    <w:rsid w:val="001B786E"/>
    <w:rsid w:val="001C0DEB"/>
    <w:rsid w:val="001C1A57"/>
    <w:rsid w:val="001C25ED"/>
    <w:rsid w:val="001C3565"/>
    <w:rsid w:val="001C5013"/>
    <w:rsid w:val="001C556F"/>
    <w:rsid w:val="001C5582"/>
    <w:rsid w:val="001C6EAF"/>
    <w:rsid w:val="001C7D7E"/>
    <w:rsid w:val="001C7D9C"/>
    <w:rsid w:val="001C7E5D"/>
    <w:rsid w:val="001D06AB"/>
    <w:rsid w:val="001D06E4"/>
    <w:rsid w:val="001D0AB2"/>
    <w:rsid w:val="001D0C0F"/>
    <w:rsid w:val="001D0D1C"/>
    <w:rsid w:val="001D1B2F"/>
    <w:rsid w:val="001D1DAF"/>
    <w:rsid w:val="001D266D"/>
    <w:rsid w:val="001D2923"/>
    <w:rsid w:val="001D2A19"/>
    <w:rsid w:val="001D2D2E"/>
    <w:rsid w:val="001D2D2F"/>
    <w:rsid w:val="001D3DD4"/>
    <w:rsid w:val="001D52B3"/>
    <w:rsid w:val="001D5D08"/>
    <w:rsid w:val="001D5E8F"/>
    <w:rsid w:val="001D6DF0"/>
    <w:rsid w:val="001D7330"/>
    <w:rsid w:val="001D76EE"/>
    <w:rsid w:val="001D7D90"/>
    <w:rsid w:val="001D7E67"/>
    <w:rsid w:val="001E04FC"/>
    <w:rsid w:val="001E086C"/>
    <w:rsid w:val="001E0BD0"/>
    <w:rsid w:val="001E14C1"/>
    <w:rsid w:val="001E158D"/>
    <w:rsid w:val="001E1843"/>
    <w:rsid w:val="001E2DB4"/>
    <w:rsid w:val="001E32AE"/>
    <w:rsid w:val="001E596D"/>
    <w:rsid w:val="001E5B60"/>
    <w:rsid w:val="001E5F01"/>
    <w:rsid w:val="001E5F3D"/>
    <w:rsid w:val="001E6098"/>
    <w:rsid w:val="001E78CF"/>
    <w:rsid w:val="001E7915"/>
    <w:rsid w:val="001E7A50"/>
    <w:rsid w:val="001F02DD"/>
    <w:rsid w:val="001F0636"/>
    <w:rsid w:val="001F06A2"/>
    <w:rsid w:val="001F071E"/>
    <w:rsid w:val="001F26FD"/>
    <w:rsid w:val="001F3C36"/>
    <w:rsid w:val="001F3CB1"/>
    <w:rsid w:val="001F4B81"/>
    <w:rsid w:val="001F5B0B"/>
    <w:rsid w:val="001F6C65"/>
    <w:rsid w:val="001F709B"/>
    <w:rsid w:val="001F7214"/>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A84"/>
    <w:rsid w:val="00206654"/>
    <w:rsid w:val="00206D76"/>
    <w:rsid w:val="00207388"/>
    <w:rsid w:val="00207AA0"/>
    <w:rsid w:val="00210FE1"/>
    <w:rsid w:val="00212125"/>
    <w:rsid w:val="00212743"/>
    <w:rsid w:val="00212AE8"/>
    <w:rsid w:val="00216028"/>
    <w:rsid w:val="002160C7"/>
    <w:rsid w:val="002162F1"/>
    <w:rsid w:val="00216826"/>
    <w:rsid w:val="002179E6"/>
    <w:rsid w:val="002202CE"/>
    <w:rsid w:val="0022061D"/>
    <w:rsid w:val="00220EBA"/>
    <w:rsid w:val="00221414"/>
    <w:rsid w:val="00221684"/>
    <w:rsid w:val="00222C1E"/>
    <w:rsid w:val="00224743"/>
    <w:rsid w:val="0022479D"/>
    <w:rsid w:val="0022481F"/>
    <w:rsid w:val="0022503E"/>
    <w:rsid w:val="0022669D"/>
    <w:rsid w:val="00226841"/>
    <w:rsid w:val="00226DEC"/>
    <w:rsid w:val="00227612"/>
    <w:rsid w:val="00227E79"/>
    <w:rsid w:val="00231104"/>
    <w:rsid w:val="002332A0"/>
    <w:rsid w:val="00234376"/>
    <w:rsid w:val="00234617"/>
    <w:rsid w:val="00234C43"/>
    <w:rsid w:val="002358C6"/>
    <w:rsid w:val="002365AD"/>
    <w:rsid w:val="0023762A"/>
    <w:rsid w:val="00240867"/>
    <w:rsid w:val="00240ECD"/>
    <w:rsid w:val="00240FEF"/>
    <w:rsid w:val="002410FE"/>
    <w:rsid w:val="002419DA"/>
    <w:rsid w:val="0024261C"/>
    <w:rsid w:val="002433F6"/>
    <w:rsid w:val="00243FD8"/>
    <w:rsid w:val="002441F7"/>
    <w:rsid w:val="002442E7"/>
    <w:rsid w:val="002442EA"/>
    <w:rsid w:val="00245CF4"/>
    <w:rsid w:val="00246C84"/>
    <w:rsid w:val="00247345"/>
    <w:rsid w:val="00250309"/>
    <w:rsid w:val="00252651"/>
    <w:rsid w:val="00252ACA"/>
    <w:rsid w:val="00253114"/>
    <w:rsid w:val="002537B0"/>
    <w:rsid w:val="00253EA4"/>
    <w:rsid w:val="002544AA"/>
    <w:rsid w:val="0025483D"/>
    <w:rsid w:val="00254E60"/>
    <w:rsid w:val="0025571B"/>
    <w:rsid w:val="00255A5C"/>
    <w:rsid w:val="00256B55"/>
    <w:rsid w:val="0025773F"/>
    <w:rsid w:val="00257A63"/>
    <w:rsid w:val="0026084E"/>
    <w:rsid w:val="0026138F"/>
    <w:rsid w:val="00261C41"/>
    <w:rsid w:val="00261CE7"/>
    <w:rsid w:val="00262D58"/>
    <w:rsid w:val="00263336"/>
    <w:rsid w:val="0026484F"/>
    <w:rsid w:val="00264913"/>
    <w:rsid w:val="00264E94"/>
    <w:rsid w:val="00264E9E"/>
    <w:rsid w:val="002654E4"/>
    <w:rsid w:val="002655DD"/>
    <w:rsid w:val="00265FFD"/>
    <w:rsid w:val="00266710"/>
    <w:rsid w:val="00267C6A"/>
    <w:rsid w:val="002700C4"/>
    <w:rsid w:val="00270653"/>
    <w:rsid w:val="002706D4"/>
    <w:rsid w:val="00270DE6"/>
    <w:rsid w:val="002719FF"/>
    <w:rsid w:val="00271AC8"/>
    <w:rsid w:val="00271BDB"/>
    <w:rsid w:val="0027236A"/>
    <w:rsid w:val="002724BF"/>
    <w:rsid w:val="00273185"/>
    <w:rsid w:val="0027340B"/>
    <w:rsid w:val="00273892"/>
    <w:rsid w:val="0027396C"/>
    <w:rsid w:val="00274942"/>
    <w:rsid w:val="002751DA"/>
    <w:rsid w:val="002760A7"/>
    <w:rsid w:val="0027648A"/>
    <w:rsid w:val="002768D7"/>
    <w:rsid w:val="00277C1B"/>
    <w:rsid w:val="00277D26"/>
    <w:rsid w:val="00277EDA"/>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E88"/>
    <w:rsid w:val="002935C4"/>
    <w:rsid w:val="00293C74"/>
    <w:rsid w:val="002951B9"/>
    <w:rsid w:val="002958A8"/>
    <w:rsid w:val="0029595D"/>
    <w:rsid w:val="00296344"/>
    <w:rsid w:val="002972DF"/>
    <w:rsid w:val="002A03CC"/>
    <w:rsid w:val="002A0D10"/>
    <w:rsid w:val="002A0FF3"/>
    <w:rsid w:val="002A122E"/>
    <w:rsid w:val="002A2731"/>
    <w:rsid w:val="002A2A69"/>
    <w:rsid w:val="002A2CBB"/>
    <w:rsid w:val="002A3020"/>
    <w:rsid w:val="002A354F"/>
    <w:rsid w:val="002A3571"/>
    <w:rsid w:val="002A3922"/>
    <w:rsid w:val="002A3D61"/>
    <w:rsid w:val="002A3F56"/>
    <w:rsid w:val="002A438B"/>
    <w:rsid w:val="002A48C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45B6"/>
    <w:rsid w:val="002B54EC"/>
    <w:rsid w:val="002B631B"/>
    <w:rsid w:val="002B73BB"/>
    <w:rsid w:val="002B7743"/>
    <w:rsid w:val="002B7756"/>
    <w:rsid w:val="002C0469"/>
    <w:rsid w:val="002C1917"/>
    <w:rsid w:val="002C1B35"/>
    <w:rsid w:val="002C1F33"/>
    <w:rsid w:val="002C222C"/>
    <w:rsid w:val="002C24F9"/>
    <w:rsid w:val="002C2926"/>
    <w:rsid w:val="002C30C2"/>
    <w:rsid w:val="002C3853"/>
    <w:rsid w:val="002C3D3E"/>
    <w:rsid w:val="002C45B3"/>
    <w:rsid w:val="002C46A9"/>
    <w:rsid w:val="002C4976"/>
    <w:rsid w:val="002C55CF"/>
    <w:rsid w:val="002C5CC8"/>
    <w:rsid w:val="002C661B"/>
    <w:rsid w:val="002C7751"/>
    <w:rsid w:val="002C7E11"/>
    <w:rsid w:val="002D0C0F"/>
    <w:rsid w:val="002D0D79"/>
    <w:rsid w:val="002D19F2"/>
    <w:rsid w:val="002D211C"/>
    <w:rsid w:val="002D308F"/>
    <w:rsid w:val="002D3103"/>
    <w:rsid w:val="002D32D6"/>
    <w:rsid w:val="002D44D1"/>
    <w:rsid w:val="002D633B"/>
    <w:rsid w:val="002D6BBF"/>
    <w:rsid w:val="002D6E31"/>
    <w:rsid w:val="002E1129"/>
    <w:rsid w:val="002E18F4"/>
    <w:rsid w:val="002E1FBD"/>
    <w:rsid w:val="002E1FCC"/>
    <w:rsid w:val="002E36C6"/>
    <w:rsid w:val="002E3731"/>
    <w:rsid w:val="002E3C63"/>
    <w:rsid w:val="002E413E"/>
    <w:rsid w:val="002E447B"/>
    <w:rsid w:val="002E4503"/>
    <w:rsid w:val="002E460F"/>
    <w:rsid w:val="002E56D0"/>
    <w:rsid w:val="002E7A4E"/>
    <w:rsid w:val="002F0941"/>
    <w:rsid w:val="002F0D46"/>
    <w:rsid w:val="002F0F99"/>
    <w:rsid w:val="002F1A46"/>
    <w:rsid w:val="002F1AF6"/>
    <w:rsid w:val="002F214F"/>
    <w:rsid w:val="002F21F8"/>
    <w:rsid w:val="002F22E9"/>
    <w:rsid w:val="002F3085"/>
    <w:rsid w:val="002F3799"/>
    <w:rsid w:val="002F397C"/>
    <w:rsid w:val="002F3A5C"/>
    <w:rsid w:val="002F45E6"/>
    <w:rsid w:val="002F4D99"/>
    <w:rsid w:val="002F6017"/>
    <w:rsid w:val="002F63C1"/>
    <w:rsid w:val="002F752E"/>
    <w:rsid w:val="00300435"/>
    <w:rsid w:val="003006AE"/>
    <w:rsid w:val="00301B10"/>
    <w:rsid w:val="00301C25"/>
    <w:rsid w:val="00301E72"/>
    <w:rsid w:val="0030227B"/>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61AE"/>
    <w:rsid w:val="00316CD8"/>
    <w:rsid w:val="00316E42"/>
    <w:rsid w:val="00317416"/>
    <w:rsid w:val="00317AD2"/>
    <w:rsid w:val="00317B34"/>
    <w:rsid w:val="00317B47"/>
    <w:rsid w:val="00320714"/>
    <w:rsid w:val="00321A1C"/>
    <w:rsid w:val="00321CFD"/>
    <w:rsid w:val="00322070"/>
    <w:rsid w:val="00322360"/>
    <w:rsid w:val="0032286B"/>
    <w:rsid w:val="00322CD9"/>
    <w:rsid w:val="0032396D"/>
    <w:rsid w:val="00323FAC"/>
    <w:rsid w:val="0032452B"/>
    <w:rsid w:val="00324FC1"/>
    <w:rsid w:val="00325C1F"/>
    <w:rsid w:val="00326629"/>
    <w:rsid w:val="00326EEE"/>
    <w:rsid w:val="003272B8"/>
    <w:rsid w:val="003304BD"/>
    <w:rsid w:val="003308C4"/>
    <w:rsid w:val="00331E13"/>
    <w:rsid w:val="0033253A"/>
    <w:rsid w:val="00332FAD"/>
    <w:rsid w:val="003339BE"/>
    <w:rsid w:val="00333B32"/>
    <w:rsid w:val="00334B4D"/>
    <w:rsid w:val="003362A9"/>
    <w:rsid w:val="00336F82"/>
    <w:rsid w:val="0033705E"/>
    <w:rsid w:val="00340AF6"/>
    <w:rsid w:val="003421D6"/>
    <w:rsid w:val="00342205"/>
    <w:rsid w:val="00342CD8"/>
    <w:rsid w:val="003432A7"/>
    <w:rsid w:val="003433B9"/>
    <w:rsid w:val="00343FA3"/>
    <w:rsid w:val="00344201"/>
    <w:rsid w:val="00345541"/>
    <w:rsid w:val="003459AB"/>
    <w:rsid w:val="00345A07"/>
    <w:rsid w:val="00345AC9"/>
    <w:rsid w:val="00345EE0"/>
    <w:rsid w:val="00346368"/>
    <w:rsid w:val="003464B5"/>
    <w:rsid w:val="0034784C"/>
    <w:rsid w:val="00347C6F"/>
    <w:rsid w:val="0035031E"/>
    <w:rsid w:val="003529F8"/>
    <w:rsid w:val="00352DB1"/>
    <w:rsid w:val="00352F96"/>
    <w:rsid w:val="00354E44"/>
    <w:rsid w:val="003553DA"/>
    <w:rsid w:val="00355F6E"/>
    <w:rsid w:val="00356B11"/>
    <w:rsid w:val="00356F56"/>
    <w:rsid w:val="00357CC5"/>
    <w:rsid w:val="00360C7C"/>
    <w:rsid w:val="00361E67"/>
    <w:rsid w:val="003625E0"/>
    <w:rsid w:val="003639D7"/>
    <w:rsid w:val="00363C5A"/>
    <w:rsid w:val="00363DC5"/>
    <w:rsid w:val="00364468"/>
    <w:rsid w:val="003644A6"/>
    <w:rsid w:val="00365505"/>
    <w:rsid w:val="0036589F"/>
    <w:rsid w:val="00365D42"/>
    <w:rsid w:val="003661BD"/>
    <w:rsid w:val="00366AE0"/>
    <w:rsid w:val="00366C2A"/>
    <w:rsid w:val="00367698"/>
    <w:rsid w:val="003679A8"/>
    <w:rsid w:val="00367DA0"/>
    <w:rsid w:val="00370915"/>
    <w:rsid w:val="00370B84"/>
    <w:rsid w:val="00371089"/>
    <w:rsid w:val="00371752"/>
    <w:rsid w:val="00371B75"/>
    <w:rsid w:val="00371F24"/>
    <w:rsid w:val="0037575E"/>
    <w:rsid w:val="003758D8"/>
    <w:rsid w:val="003765B2"/>
    <w:rsid w:val="00376968"/>
    <w:rsid w:val="00376F15"/>
    <w:rsid w:val="00376F79"/>
    <w:rsid w:val="00376F7D"/>
    <w:rsid w:val="003801C8"/>
    <w:rsid w:val="00380F01"/>
    <w:rsid w:val="003812A8"/>
    <w:rsid w:val="0038131F"/>
    <w:rsid w:val="003815B7"/>
    <w:rsid w:val="00381640"/>
    <w:rsid w:val="00382F99"/>
    <w:rsid w:val="003833A5"/>
    <w:rsid w:val="003840EC"/>
    <w:rsid w:val="003843DD"/>
    <w:rsid w:val="00384BD6"/>
    <w:rsid w:val="00384C96"/>
    <w:rsid w:val="00386C35"/>
    <w:rsid w:val="00387AE7"/>
    <w:rsid w:val="00390499"/>
    <w:rsid w:val="00390A33"/>
    <w:rsid w:val="00390C01"/>
    <w:rsid w:val="00391012"/>
    <w:rsid w:val="00391206"/>
    <w:rsid w:val="003912A8"/>
    <w:rsid w:val="00391511"/>
    <w:rsid w:val="0039160E"/>
    <w:rsid w:val="00391C62"/>
    <w:rsid w:val="0039320E"/>
    <w:rsid w:val="00393E33"/>
    <w:rsid w:val="00394310"/>
    <w:rsid w:val="003946F8"/>
    <w:rsid w:val="00395450"/>
    <w:rsid w:val="00395CD5"/>
    <w:rsid w:val="003961DE"/>
    <w:rsid w:val="003966D6"/>
    <w:rsid w:val="003979BB"/>
    <w:rsid w:val="003A019A"/>
    <w:rsid w:val="003A05B9"/>
    <w:rsid w:val="003A0E45"/>
    <w:rsid w:val="003A252F"/>
    <w:rsid w:val="003A3244"/>
    <w:rsid w:val="003A3413"/>
    <w:rsid w:val="003A348A"/>
    <w:rsid w:val="003A4F31"/>
    <w:rsid w:val="003A6627"/>
    <w:rsid w:val="003A6A0F"/>
    <w:rsid w:val="003A6E06"/>
    <w:rsid w:val="003A6EBA"/>
    <w:rsid w:val="003A74CB"/>
    <w:rsid w:val="003A7E70"/>
    <w:rsid w:val="003B03EE"/>
    <w:rsid w:val="003B0731"/>
    <w:rsid w:val="003B074E"/>
    <w:rsid w:val="003B0E28"/>
    <w:rsid w:val="003B117A"/>
    <w:rsid w:val="003B18AF"/>
    <w:rsid w:val="003B1ABD"/>
    <w:rsid w:val="003B209B"/>
    <w:rsid w:val="003B2914"/>
    <w:rsid w:val="003B2ED9"/>
    <w:rsid w:val="003B31CF"/>
    <w:rsid w:val="003B43EE"/>
    <w:rsid w:val="003B4874"/>
    <w:rsid w:val="003B4C04"/>
    <w:rsid w:val="003B56EE"/>
    <w:rsid w:val="003B5784"/>
    <w:rsid w:val="003B5B70"/>
    <w:rsid w:val="003B628A"/>
    <w:rsid w:val="003B73D8"/>
    <w:rsid w:val="003C0108"/>
    <w:rsid w:val="003C030E"/>
    <w:rsid w:val="003C0573"/>
    <w:rsid w:val="003C061A"/>
    <w:rsid w:val="003C14C2"/>
    <w:rsid w:val="003C16B7"/>
    <w:rsid w:val="003C1D4F"/>
    <w:rsid w:val="003C227F"/>
    <w:rsid w:val="003C2B05"/>
    <w:rsid w:val="003C2B47"/>
    <w:rsid w:val="003C38F7"/>
    <w:rsid w:val="003C3921"/>
    <w:rsid w:val="003C486B"/>
    <w:rsid w:val="003C584D"/>
    <w:rsid w:val="003C62D4"/>
    <w:rsid w:val="003C6431"/>
    <w:rsid w:val="003C66BF"/>
    <w:rsid w:val="003C6832"/>
    <w:rsid w:val="003C7121"/>
    <w:rsid w:val="003C734D"/>
    <w:rsid w:val="003C765A"/>
    <w:rsid w:val="003C76F1"/>
    <w:rsid w:val="003C7C4D"/>
    <w:rsid w:val="003D03D7"/>
    <w:rsid w:val="003D03F3"/>
    <w:rsid w:val="003D18F6"/>
    <w:rsid w:val="003D27A9"/>
    <w:rsid w:val="003D2DFF"/>
    <w:rsid w:val="003D3F55"/>
    <w:rsid w:val="003D3FE3"/>
    <w:rsid w:val="003D471B"/>
    <w:rsid w:val="003D594C"/>
    <w:rsid w:val="003D5F06"/>
    <w:rsid w:val="003D6793"/>
    <w:rsid w:val="003D6D7D"/>
    <w:rsid w:val="003D71CD"/>
    <w:rsid w:val="003E0337"/>
    <w:rsid w:val="003E04E8"/>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1349"/>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5C9"/>
    <w:rsid w:val="004026DE"/>
    <w:rsid w:val="00402CB2"/>
    <w:rsid w:val="004038AB"/>
    <w:rsid w:val="004038BC"/>
    <w:rsid w:val="00404217"/>
    <w:rsid w:val="00406019"/>
    <w:rsid w:val="004069C5"/>
    <w:rsid w:val="00406B4D"/>
    <w:rsid w:val="00406BB8"/>
    <w:rsid w:val="0040730D"/>
    <w:rsid w:val="004076FC"/>
    <w:rsid w:val="0040787D"/>
    <w:rsid w:val="004079A9"/>
    <w:rsid w:val="00407C69"/>
    <w:rsid w:val="00407E42"/>
    <w:rsid w:val="0041035C"/>
    <w:rsid w:val="00410BC6"/>
    <w:rsid w:val="0041112D"/>
    <w:rsid w:val="004111C0"/>
    <w:rsid w:val="004125F4"/>
    <w:rsid w:val="00413B44"/>
    <w:rsid w:val="00413C02"/>
    <w:rsid w:val="00414BB6"/>
    <w:rsid w:val="00414E80"/>
    <w:rsid w:val="0041552E"/>
    <w:rsid w:val="00416758"/>
    <w:rsid w:val="0041687F"/>
    <w:rsid w:val="00416C64"/>
    <w:rsid w:val="00416DA0"/>
    <w:rsid w:val="00417D32"/>
    <w:rsid w:val="00417FAC"/>
    <w:rsid w:val="00417FAF"/>
    <w:rsid w:val="0042025D"/>
    <w:rsid w:val="00420CDC"/>
    <w:rsid w:val="004211A9"/>
    <w:rsid w:val="0042122C"/>
    <w:rsid w:val="0042296F"/>
    <w:rsid w:val="00422D01"/>
    <w:rsid w:val="0042382D"/>
    <w:rsid w:val="00425B5D"/>
    <w:rsid w:val="00425EEF"/>
    <w:rsid w:val="004265A8"/>
    <w:rsid w:val="0042735A"/>
    <w:rsid w:val="004277BF"/>
    <w:rsid w:val="00430076"/>
    <w:rsid w:val="0043066A"/>
    <w:rsid w:val="0043086B"/>
    <w:rsid w:val="00430E24"/>
    <w:rsid w:val="00431072"/>
    <w:rsid w:val="00431922"/>
    <w:rsid w:val="00432706"/>
    <w:rsid w:val="00432AB3"/>
    <w:rsid w:val="00432B6B"/>
    <w:rsid w:val="00432BC8"/>
    <w:rsid w:val="00433759"/>
    <w:rsid w:val="00434471"/>
    <w:rsid w:val="00435D05"/>
    <w:rsid w:val="004360E4"/>
    <w:rsid w:val="004371E6"/>
    <w:rsid w:val="004376E3"/>
    <w:rsid w:val="00437954"/>
    <w:rsid w:val="00440290"/>
    <w:rsid w:val="00441868"/>
    <w:rsid w:val="00441E6A"/>
    <w:rsid w:val="00442731"/>
    <w:rsid w:val="0044283C"/>
    <w:rsid w:val="004428C5"/>
    <w:rsid w:val="00442C0F"/>
    <w:rsid w:val="00442C9D"/>
    <w:rsid w:val="00442CF6"/>
    <w:rsid w:val="004431CD"/>
    <w:rsid w:val="004436C0"/>
    <w:rsid w:val="00443E60"/>
    <w:rsid w:val="00444220"/>
    <w:rsid w:val="0044466B"/>
    <w:rsid w:val="00444DD7"/>
    <w:rsid w:val="00445104"/>
    <w:rsid w:val="00445238"/>
    <w:rsid w:val="00445E23"/>
    <w:rsid w:val="00446027"/>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6787"/>
    <w:rsid w:val="00456FAC"/>
    <w:rsid w:val="0045748A"/>
    <w:rsid w:val="0046235B"/>
    <w:rsid w:val="00462A63"/>
    <w:rsid w:val="0046307B"/>
    <w:rsid w:val="004633E8"/>
    <w:rsid w:val="004648B8"/>
    <w:rsid w:val="004648BF"/>
    <w:rsid w:val="00464AFB"/>
    <w:rsid w:val="00464C36"/>
    <w:rsid w:val="00464FD1"/>
    <w:rsid w:val="00465CB1"/>
    <w:rsid w:val="00465D9C"/>
    <w:rsid w:val="00466EA6"/>
    <w:rsid w:val="004670B3"/>
    <w:rsid w:val="004671F5"/>
    <w:rsid w:val="00467283"/>
    <w:rsid w:val="004679C1"/>
    <w:rsid w:val="00467F33"/>
    <w:rsid w:val="00471824"/>
    <w:rsid w:val="00471828"/>
    <w:rsid w:val="00471C00"/>
    <w:rsid w:val="0047228C"/>
    <w:rsid w:val="00472506"/>
    <w:rsid w:val="004729F1"/>
    <w:rsid w:val="0047325A"/>
    <w:rsid w:val="00473B75"/>
    <w:rsid w:val="00473C2C"/>
    <w:rsid w:val="00473C8F"/>
    <w:rsid w:val="00474FE6"/>
    <w:rsid w:val="004764C1"/>
    <w:rsid w:val="00477746"/>
    <w:rsid w:val="00477F4F"/>
    <w:rsid w:val="00480250"/>
    <w:rsid w:val="00480BFE"/>
    <w:rsid w:val="0048192C"/>
    <w:rsid w:val="00481D38"/>
    <w:rsid w:val="0048243D"/>
    <w:rsid w:val="004827DB"/>
    <w:rsid w:val="00482D8D"/>
    <w:rsid w:val="004833A4"/>
    <w:rsid w:val="00483713"/>
    <w:rsid w:val="00483848"/>
    <w:rsid w:val="00483ECB"/>
    <w:rsid w:val="00484296"/>
    <w:rsid w:val="00485ADF"/>
    <w:rsid w:val="0048619E"/>
    <w:rsid w:val="00486A49"/>
    <w:rsid w:val="004870F5"/>
    <w:rsid w:val="0048725D"/>
    <w:rsid w:val="00487EE0"/>
    <w:rsid w:val="00490135"/>
    <w:rsid w:val="00490342"/>
    <w:rsid w:val="00490AE8"/>
    <w:rsid w:val="004910D1"/>
    <w:rsid w:val="00492E29"/>
    <w:rsid w:val="00493579"/>
    <w:rsid w:val="00493CB9"/>
    <w:rsid w:val="00493FAD"/>
    <w:rsid w:val="004950D9"/>
    <w:rsid w:val="004961D9"/>
    <w:rsid w:val="00496625"/>
    <w:rsid w:val="004967B5"/>
    <w:rsid w:val="00496EDB"/>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6512"/>
    <w:rsid w:val="004A6DDD"/>
    <w:rsid w:val="004A71BE"/>
    <w:rsid w:val="004B0A77"/>
    <w:rsid w:val="004B1492"/>
    <w:rsid w:val="004B1712"/>
    <w:rsid w:val="004B1CE8"/>
    <w:rsid w:val="004B23C3"/>
    <w:rsid w:val="004B2D87"/>
    <w:rsid w:val="004B32C4"/>
    <w:rsid w:val="004B34CE"/>
    <w:rsid w:val="004B3C9B"/>
    <w:rsid w:val="004B53AC"/>
    <w:rsid w:val="004B70A4"/>
    <w:rsid w:val="004B730C"/>
    <w:rsid w:val="004B7A29"/>
    <w:rsid w:val="004C015A"/>
    <w:rsid w:val="004C08F3"/>
    <w:rsid w:val="004C0BA5"/>
    <w:rsid w:val="004C1CCC"/>
    <w:rsid w:val="004C1D38"/>
    <w:rsid w:val="004C2533"/>
    <w:rsid w:val="004C3796"/>
    <w:rsid w:val="004C5104"/>
    <w:rsid w:val="004C5AA5"/>
    <w:rsid w:val="004C5ADF"/>
    <w:rsid w:val="004C71D1"/>
    <w:rsid w:val="004C7328"/>
    <w:rsid w:val="004C79B1"/>
    <w:rsid w:val="004D15F8"/>
    <w:rsid w:val="004D26FF"/>
    <w:rsid w:val="004D2901"/>
    <w:rsid w:val="004D2F4E"/>
    <w:rsid w:val="004D3041"/>
    <w:rsid w:val="004D318F"/>
    <w:rsid w:val="004D3D0C"/>
    <w:rsid w:val="004D423E"/>
    <w:rsid w:val="004D476D"/>
    <w:rsid w:val="004D4898"/>
    <w:rsid w:val="004D4AAA"/>
    <w:rsid w:val="004D4E23"/>
    <w:rsid w:val="004D5E07"/>
    <w:rsid w:val="004D662C"/>
    <w:rsid w:val="004D6632"/>
    <w:rsid w:val="004D6AB3"/>
    <w:rsid w:val="004D6E29"/>
    <w:rsid w:val="004D730C"/>
    <w:rsid w:val="004D7D43"/>
    <w:rsid w:val="004E02BE"/>
    <w:rsid w:val="004E06B0"/>
    <w:rsid w:val="004E07CE"/>
    <w:rsid w:val="004E0F2C"/>
    <w:rsid w:val="004E1090"/>
    <w:rsid w:val="004E244F"/>
    <w:rsid w:val="004E318C"/>
    <w:rsid w:val="004E3641"/>
    <w:rsid w:val="004E37B6"/>
    <w:rsid w:val="004E41E8"/>
    <w:rsid w:val="004E446C"/>
    <w:rsid w:val="004E5291"/>
    <w:rsid w:val="004E5A9D"/>
    <w:rsid w:val="004E745D"/>
    <w:rsid w:val="004E7B41"/>
    <w:rsid w:val="004F076C"/>
    <w:rsid w:val="004F0A4A"/>
    <w:rsid w:val="004F0B2A"/>
    <w:rsid w:val="004F10A1"/>
    <w:rsid w:val="004F1EE2"/>
    <w:rsid w:val="004F22D6"/>
    <w:rsid w:val="004F2799"/>
    <w:rsid w:val="004F2BFD"/>
    <w:rsid w:val="004F340E"/>
    <w:rsid w:val="004F3AB1"/>
    <w:rsid w:val="004F3CA0"/>
    <w:rsid w:val="004F3E32"/>
    <w:rsid w:val="004F49E3"/>
    <w:rsid w:val="004F5384"/>
    <w:rsid w:val="004F67A5"/>
    <w:rsid w:val="004F6860"/>
    <w:rsid w:val="004F706E"/>
    <w:rsid w:val="004F7408"/>
    <w:rsid w:val="004F7C71"/>
    <w:rsid w:val="00500632"/>
    <w:rsid w:val="00501B91"/>
    <w:rsid w:val="005024A6"/>
    <w:rsid w:val="00502DC7"/>
    <w:rsid w:val="0050355F"/>
    <w:rsid w:val="005037C5"/>
    <w:rsid w:val="00503C6D"/>
    <w:rsid w:val="00504F7A"/>
    <w:rsid w:val="00504FF3"/>
    <w:rsid w:val="00505DFD"/>
    <w:rsid w:val="00507AB8"/>
    <w:rsid w:val="00507C90"/>
    <w:rsid w:val="005100B3"/>
    <w:rsid w:val="00511770"/>
    <w:rsid w:val="00512090"/>
    <w:rsid w:val="00512CF7"/>
    <w:rsid w:val="005137C3"/>
    <w:rsid w:val="005146A6"/>
    <w:rsid w:val="0051557E"/>
    <w:rsid w:val="00515A0F"/>
    <w:rsid w:val="005174E9"/>
    <w:rsid w:val="005175DD"/>
    <w:rsid w:val="005177AC"/>
    <w:rsid w:val="00517AE6"/>
    <w:rsid w:val="00517CA4"/>
    <w:rsid w:val="005212D9"/>
    <w:rsid w:val="00521A3A"/>
    <w:rsid w:val="0052258D"/>
    <w:rsid w:val="00523402"/>
    <w:rsid w:val="00523C0D"/>
    <w:rsid w:val="00524292"/>
    <w:rsid w:val="005244C4"/>
    <w:rsid w:val="00524D7B"/>
    <w:rsid w:val="005251CF"/>
    <w:rsid w:val="00525D01"/>
    <w:rsid w:val="005260A9"/>
    <w:rsid w:val="00526DFC"/>
    <w:rsid w:val="005273DA"/>
    <w:rsid w:val="00527B33"/>
    <w:rsid w:val="00527B70"/>
    <w:rsid w:val="005307D1"/>
    <w:rsid w:val="00530D20"/>
    <w:rsid w:val="00531300"/>
    <w:rsid w:val="00531B73"/>
    <w:rsid w:val="00532D86"/>
    <w:rsid w:val="00533998"/>
    <w:rsid w:val="00533A51"/>
    <w:rsid w:val="00534692"/>
    <w:rsid w:val="00534EBB"/>
    <w:rsid w:val="00535AD1"/>
    <w:rsid w:val="00535B9A"/>
    <w:rsid w:val="00536287"/>
    <w:rsid w:val="00536CD9"/>
    <w:rsid w:val="0053746D"/>
    <w:rsid w:val="00537C29"/>
    <w:rsid w:val="00540419"/>
    <w:rsid w:val="005409A9"/>
    <w:rsid w:val="00540A03"/>
    <w:rsid w:val="00540A26"/>
    <w:rsid w:val="0054143C"/>
    <w:rsid w:val="00542376"/>
    <w:rsid w:val="0054272F"/>
    <w:rsid w:val="00542C41"/>
    <w:rsid w:val="0054455A"/>
    <w:rsid w:val="00545772"/>
    <w:rsid w:val="00545847"/>
    <w:rsid w:val="00545F97"/>
    <w:rsid w:val="00547540"/>
    <w:rsid w:val="005476B5"/>
    <w:rsid w:val="005476C9"/>
    <w:rsid w:val="00547C16"/>
    <w:rsid w:val="00550B4E"/>
    <w:rsid w:val="00551434"/>
    <w:rsid w:val="005519C1"/>
    <w:rsid w:val="00551E08"/>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20D2"/>
    <w:rsid w:val="005620F6"/>
    <w:rsid w:val="00563978"/>
    <w:rsid w:val="00563D16"/>
    <w:rsid w:val="0056421A"/>
    <w:rsid w:val="0056464C"/>
    <w:rsid w:val="00564963"/>
    <w:rsid w:val="00564A13"/>
    <w:rsid w:val="00564B78"/>
    <w:rsid w:val="00565D02"/>
    <w:rsid w:val="0057171F"/>
    <w:rsid w:val="005717E0"/>
    <w:rsid w:val="00571B5A"/>
    <w:rsid w:val="00572760"/>
    <w:rsid w:val="0057278C"/>
    <w:rsid w:val="00572C23"/>
    <w:rsid w:val="00574923"/>
    <w:rsid w:val="00574FFB"/>
    <w:rsid w:val="00575604"/>
    <w:rsid w:val="00575A27"/>
    <w:rsid w:val="00576BFC"/>
    <w:rsid w:val="00576EF1"/>
    <w:rsid w:val="0057737B"/>
    <w:rsid w:val="005774A5"/>
    <w:rsid w:val="00577C7E"/>
    <w:rsid w:val="00577E60"/>
    <w:rsid w:val="005809ED"/>
    <w:rsid w:val="00581262"/>
    <w:rsid w:val="00582964"/>
    <w:rsid w:val="00583227"/>
    <w:rsid w:val="00583EDF"/>
    <w:rsid w:val="005842CE"/>
    <w:rsid w:val="005857BE"/>
    <w:rsid w:val="005859B6"/>
    <w:rsid w:val="005860F1"/>
    <w:rsid w:val="005863B7"/>
    <w:rsid w:val="005869E8"/>
    <w:rsid w:val="00587A57"/>
    <w:rsid w:val="0059092F"/>
    <w:rsid w:val="00590C46"/>
    <w:rsid w:val="00591265"/>
    <w:rsid w:val="0059126B"/>
    <w:rsid w:val="0059182D"/>
    <w:rsid w:val="00592320"/>
    <w:rsid w:val="00592459"/>
    <w:rsid w:val="00592895"/>
    <w:rsid w:val="00592946"/>
    <w:rsid w:val="00592FA6"/>
    <w:rsid w:val="00593DF7"/>
    <w:rsid w:val="005945EC"/>
    <w:rsid w:val="00594CEA"/>
    <w:rsid w:val="00594D2F"/>
    <w:rsid w:val="005961F7"/>
    <w:rsid w:val="005974C3"/>
    <w:rsid w:val="0059758B"/>
    <w:rsid w:val="00597844"/>
    <w:rsid w:val="00597868"/>
    <w:rsid w:val="005A09B7"/>
    <w:rsid w:val="005A2219"/>
    <w:rsid w:val="005A3839"/>
    <w:rsid w:val="005A39C3"/>
    <w:rsid w:val="005A43E1"/>
    <w:rsid w:val="005A52E7"/>
    <w:rsid w:val="005A6097"/>
    <w:rsid w:val="005A61F9"/>
    <w:rsid w:val="005A66C7"/>
    <w:rsid w:val="005A70B7"/>
    <w:rsid w:val="005A7400"/>
    <w:rsid w:val="005B1146"/>
    <w:rsid w:val="005B1157"/>
    <w:rsid w:val="005B1436"/>
    <w:rsid w:val="005B1755"/>
    <w:rsid w:val="005B21F2"/>
    <w:rsid w:val="005B29BA"/>
    <w:rsid w:val="005B42AE"/>
    <w:rsid w:val="005B456F"/>
    <w:rsid w:val="005B5339"/>
    <w:rsid w:val="005B5CAD"/>
    <w:rsid w:val="005B603E"/>
    <w:rsid w:val="005B6B60"/>
    <w:rsid w:val="005C0A03"/>
    <w:rsid w:val="005C1105"/>
    <w:rsid w:val="005C15FC"/>
    <w:rsid w:val="005C1DA1"/>
    <w:rsid w:val="005C22EA"/>
    <w:rsid w:val="005C30DA"/>
    <w:rsid w:val="005C34AF"/>
    <w:rsid w:val="005C3AB5"/>
    <w:rsid w:val="005C3EB3"/>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39B4"/>
    <w:rsid w:val="005D3FEE"/>
    <w:rsid w:val="005D4C5F"/>
    <w:rsid w:val="005D4F3D"/>
    <w:rsid w:val="005D5973"/>
    <w:rsid w:val="005D713B"/>
    <w:rsid w:val="005D784A"/>
    <w:rsid w:val="005D78E6"/>
    <w:rsid w:val="005E0D4F"/>
    <w:rsid w:val="005E1D61"/>
    <w:rsid w:val="005E23FB"/>
    <w:rsid w:val="005E2DEB"/>
    <w:rsid w:val="005E3BD9"/>
    <w:rsid w:val="005E4534"/>
    <w:rsid w:val="005E4B86"/>
    <w:rsid w:val="005E4E8E"/>
    <w:rsid w:val="005E5663"/>
    <w:rsid w:val="005E59ED"/>
    <w:rsid w:val="005E61F8"/>
    <w:rsid w:val="005E630A"/>
    <w:rsid w:val="005E6AAB"/>
    <w:rsid w:val="005E6C5F"/>
    <w:rsid w:val="005E6EF6"/>
    <w:rsid w:val="005E7286"/>
    <w:rsid w:val="005E7F6B"/>
    <w:rsid w:val="005F04BB"/>
    <w:rsid w:val="005F0FF1"/>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227"/>
    <w:rsid w:val="006165D6"/>
    <w:rsid w:val="006174E4"/>
    <w:rsid w:val="00617B47"/>
    <w:rsid w:val="006207A1"/>
    <w:rsid w:val="006219B5"/>
    <w:rsid w:val="00621ABE"/>
    <w:rsid w:val="00621FC8"/>
    <w:rsid w:val="00622386"/>
    <w:rsid w:val="006226A5"/>
    <w:rsid w:val="006245BC"/>
    <w:rsid w:val="00624B11"/>
    <w:rsid w:val="00625377"/>
    <w:rsid w:val="00626861"/>
    <w:rsid w:val="006303F3"/>
    <w:rsid w:val="0063109F"/>
    <w:rsid w:val="0063198F"/>
    <w:rsid w:val="00631AFD"/>
    <w:rsid w:val="00631CB6"/>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2F23"/>
    <w:rsid w:val="006432E2"/>
    <w:rsid w:val="006434BC"/>
    <w:rsid w:val="00644C5C"/>
    <w:rsid w:val="006450EF"/>
    <w:rsid w:val="00646B26"/>
    <w:rsid w:val="00646F3E"/>
    <w:rsid w:val="00647AC6"/>
    <w:rsid w:val="0065065D"/>
    <w:rsid w:val="0065259E"/>
    <w:rsid w:val="00652774"/>
    <w:rsid w:val="00652894"/>
    <w:rsid w:val="00652B6D"/>
    <w:rsid w:val="006558FB"/>
    <w:rsid w:val="006559BC"/>
    <w:rsid w:val="00656166"/>
    <w:rsid w:val="0065715D"/>
    <w:rsid w:val="00657237"/>
    <w:rsid w:val="0065734A"/>
    <w:rsid w:val="00657887"/>
    <w:rsid w:val="0065798D"/>
    <w:rsid w:val="00657A16"/>
    <w:rsid w:val="00657F32"/>
    <w:rsid w:val="00661BC2"/>
    <w:rsid w:val="0066236A"/>
    <w:rsid w:val="00662A78"/>
    <w:rsid w:val="00663BA0"/>
    <w:rsid w:val="00665194"/>
    <w:rsid w:val="00665676"/>
    <w:rsid w:val="00666C59"/>
    <w:rsid w:val="006677AD"/>
    <w:rsid w:val="006678CE"/>
    <w:rsid w:val="00671C8E"/>
    <w:rsid w:val="00671E35"/>
    <w:rsid w:val="00672576"/>
    <w:rsid w:val="00672AC9"/>
    <w:rsid w:val="0067346E"/>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7E8"/>
    <w:rsid w:val="00684FD4"/>
    <w:rsid w:val="006857C1"/>
    <w:rsid w:val="00685A0B"/>
    <w:rsid w:val="006864AA"/>
    <w:rsid w:val="00686C70"/>
    <w:rsid w:val="006870A5"/>
    <w:rsid w:val="0068737C"/>
    <w:rsid w:val="0068739B"/>
    <w:rsid w:val="006876A6"/>
    <w:rsid w:val="0069014C"/>
    <w:rsid w:val="00691BB3"/>
    <w:rsid w:val="0069289B"/>
    <w:rsid w:val="00692CA1"/>
    <w:rsid w:val="006942CE"/>
    <w:rsid w:val="006947FB"/>
    <w:rsid w:val="00694E3F"/>
    <w:rsid w:val="006955E1"/>
    <w:rsid w:val="00695FF2"/>
    <w:rsid w:val="00696AC8"/>
    <w:rsid w:val="00696E22"/>
    <w:rsid w:val="00696F0F"/>
    <w:rsid w:val="006A1180"/>
    <w:rsid w:val="006A1586"/>
    <w:rsid w:val="006A16E9"/>
    <w:rsid w:val="006A1BF6"/>
    <w:rsid w:val="006A2974"/>
    <w:rsid w:val="006A2C25"/>
    <w:rsid w:val="006A3122"/>
    <w:rsid w:val="006A3B83"/>
    <w:rsid w:val="006A3CB4"/>
    <w:rsid w:val="006A42BC"/>
    <w:rsid w:val="006A46A6"/>
    <w:rsid w:val="006A5A10"/>
    <w:rsid w:val="006A5BA0"/>
    <w:rsid w:val="006A5BAD"/>
    <w:rsid w:val="006A61DA"/>
    <w:rsid w:val="006A6639"/>
    <w:rsid w:val="006A6707"/>
    <w:rsid w:val="006A6B4B"/>
    <w:rsid w:val="006B0B06"/>
    <w:rsid w:val="006B0CD1"/>
    <w:rsid w:val="006B0E64"/>
    <w:rsid w:val="006B1378"/>
    <w:rsid w:val="006B1DE6"/>
    <w:rsid w:val="006B2B94"/>
    <w:rsid w:val="006B2EAE"/>
    <w:rsid w:val="006B3B59"/>
    <w:rsid w:val="006B433D"/>
    <w:rsid w:val="006B4706"/>
    <w:rsid w:val="006B578F"/>
    <w:rsid w:val="006B69A2"/>
    <w:rsid w:val="006B6A5F"/>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66F"/>
    <w:rsid w:val="006D1DA4"/>
    <w:rsid w:val="006D28F0"/>
    <w:rsid w:val="006D2D9B"/>
    <w:rsid w:val="006D2DE1"/>
    <w:rsid w:val="006D3961"/>
    <w:rsid w:val="006D475D"/>
    <w:rsid w:val="006D4CFB"/>
    <w:rsid w:val="006D4EE5"/>
    <w:rsid w:val="006D5860"/>
    <w:rsid w:val="006D629D"/>
    <w:rsid w:val="006D6D26"/>
    <w:rsid w:val="006D718F"/>
    <w:rsid w:val="006E100B"/>
    <w:rsid w:val="006E124A"/>
    <w:rsid w:val="006E14D8"/>
    <w:rsid w:val="006E1513"/>
    <w:rsid w:val="006E18A5"/>
    <w:rsid w:val="006E194B"/>
    <w:rsid w:val="006E1979"/>
    <w:rsid w:val="006E224C"/>
    <w:rsid w:val="006E248B"/>
    <w:rsid w:val="006E34E0"/>
    <w:rsid w:val="006E38D6"/>
    <w:rsid w:val="006E46DA"/>
    <w:rsid w:val="006E4944"/>
    <w:rsid w:val="006E6F46"/>
    <w:rsid w:val="006E6F7C"/>
    <w:rsid w:val="006E7832"/>
    <w:rsid w:val="006E78A8"/>
    <w:rsid w:val="006E7906"/>
    <w:rsid w:val="006E7B5F"/>
    <w:rsid w:val="006E7C07"/>
    <w:rsid w:val="006E7EA0"/>
    <w:rsid w:val="006F0A74"/>
    <w:rsid w:val="006F0AF6"/>
    <w:rsid w:val="006F0F83"/>
    <w:rsid w:val="006F310F"/>
    <w:rsid w:val="006F3151"/>
    <w:rsid w:val="006F3252"/>
    <w:rsid w:val="006F3778"/>
    <w:rsid w:val="006F3D68"/>
    <w:rsid w:val="006F470F"/>
    <w:rsid w:val="006F48A7"/>
    <w:rsid w:val="006F4EEA"/>
    <w:rsid w:val="006F5525"/>
    <w:rsid w:val="006F63E8"/>
    <w:rsid w:val="006F65F1"/>
    <w:rsid w:val="006F6A1F"/>
    <w:rsid w:val="007008F8"/>
    <w:rsid w:val="007021CF"/>
    <w:rsid w:val="00703051"/>
    <w:rsid w:val="0070351A"/>
    <w:rsid w:val="00703D3E"/>
    <w:rsid w:val="00704BF9"/>
    <w:rsid w:val="00704C7E"/>
    <w:rsid w:val="00705517"/>
    <w:rsid w:val="0070707B"/>
    <w:rsid w:val="007074CA"/>
    <w:rsid w:val="00707BBB"/>
    <w:rsid w:val="00707E4E"/>
    <w:rsid w:val="00710281"/>
    <w:rsid w:val="00710306"/>
    <w:rsid w:val="00711599"/>
    <w:rsid w:val="00711975"/>
    <w:rsid w:val="00711B9E"/>
    <w:rsid w:val="007121E3"/>
    <w:rsid w:val="0071236F"/>
    <w:rsid w:val="007125F2"/>
    <w:rsid w:val="00713C65"/>
    <w:rsid w:val="00713F55"/>
    <w:rsid w:val="007142F2"/>
    <w:rsid w:val="00714DD3"/>
    <w:rsid w:val="00714E19"/>
    <w:rsid w:val="007166FF"/>
    <w:rsid w:val="00720005"/>
    <w:rsid w:val="007200D5"/>
    <w:rsid w:val="00721C25"/>
    <w:rsid w:val="00721D4E"/>
    <w:rsid w:val="0072284F"/>
    <w:rsid w:val="007234C3"/>
    <w:rsid w:val="007241D6"/>
    <w:rsid w:val="0072499C"/>
    <w:rsid w:val="007267E6"/>
    <w:rsid w:val="00727225"/>
    <w:rsid w:val="00727C3E"/>
    <w:rsid w:val="007301FF"/>
    <w:rsid w:val="0073055F"/>
    <w:rsid w:val="00730ABE"/>
    <w:rsid w:val="007313C1"/>
    <w:rsid w:val="00731565"/>
    <w:rsid w:val="00731FD5"/>
    <w:rsid w:val="00732B2F"/>
    <w:rsid w:val="00733FB1"/>
    <w:rsid w:val="00734478"/>
    <w:rsid w:val="0073458C"/>
    <w:rsid w:val="00735235"/>
    <w:rsid w:val="00735242"/>
    <w:rsid w:val="007358F2"/>
    <w:rsid w:val="00736B7F"/>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FD"/>
    <w:rsid w:val="007476CD"/>
    <w:rsid w:val="00747A36"/>
    <w:rsid w:val="00747FDA"/>
    <w:rsid w:val="0075071B"/>
    <w:rsid w:val="00750958"/>
    <w:rsid w:val="007510AB"/>
    <w:rsid w:val="007514FD"/>
    <w:rsid w:val="0075174F"/>
    <w:rsid w:val="00752530"/>
    <w:rsid w:val="00753D09"/>
    <w:rsid w:val="00754CEC"/>
    <w:rsid w:val="00755D82"/>
    <w:rsid w:val="00755F1B"/>
    <w:rsid w:val="00755FF9"/>
    <w:rsid w:val="00756E82"/>
    <w:rsid w:val="00757B07"/>
    <w:rsid w:val="007605F7"/>
    <w:rsid w:val="00761897"/>
    <w:rsid w:val="00762952"/>
    <w:rsid w:val="007629BE"/>
    <w:rsid w:val="007629EE"/>
    <w:rsid w:val="00762D2E"/>
    <w:rsid w:val="00763D42"/>
    <w:rsid w:val="00764CC6"/>
    <w:rsid w:val="007662D7"/>
    <w:rsid w:val="00766934"/>
    <w:rsid w:val="00766C1C"/>
    <w:rsid w:val="00766FCA"/>
    <w:rsid w:val="0077005D"/>
    <w:rsid w:val="00770DE9"/>
    <w:rsid w:val="0077150F"/>
    <w:rsid w:val="00774424"/>
    <w:rsid w:val="00774C59"/>
    <w:rsid w:val="0077579C"/>
    <w:rsid w:val="0077667A"/>
    <w:rsid w:val="007767BD"/>
    <w:rsid w:val="007768A0"/>
    <w:rsid w:val="00776C1F"/>
    <w:rsid w:val="00777072"/>
    <w:rsid w:val="007770D9"/>
    <w:rsid w:val="007778A9"/>
    <w:rsid w:val="00777EE4"/>
    <w:rsid w:val="007820D1"/>
    <w:rsid w:val="007828E9"/>
    <w:rsid w:val="007829DE"/>
    <w:rsid w:val="00782BB0"/>
    <w:rsid w:val="00782D45"/>
    <w:rsid w:val="00784425"/>
    <w:rsid w:val="00784667"/>
    <w:rsid w:val="0078584C"/>
    <w:rsid w:val="00785874"/>
    <w:rsid w:val="00786298"/>
    <w:rsid w:val="00786989"/>
    <w:rsid w:val="00786C49"/>
    <w:rsid w:val="00786CD8"/>
    <w:rsid w:val="00787C50"/>
    <w:rsid w:val="007907D8"/>
    <w:rsid w:val="007916A9"/>
    <w:rsid w:val="007917AE"/>
    <w:rsid w:val="007917D1"/>
    <w:rsid w:val="00792F90"/>
    <w:rsid w:val="00793000"/>
    <w:rsid w:val="00793234"/>
    <w:rsid w:val="00793C98"/>
    <w:rsid w:val="007946B1"/>
    <w:rsid w:val="0079557D"/>
    <w:rsid w:val="007958C0"/>
    <w:rsid w:val="0079608C"/>
    <w:rsid w:val="0079684A"/>
    <w:rsid w:val="00796F54"/>
    <w:rsid w:val="00797034"/>
    <w:rsid w:val="007971E8"/>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C06"/>
    <w:rsid w:val="007B37EA"/>
    <w:rsid w:val="007B3B0C"/>
    <w:rsid w:val="007B3D13"/>
    <w:rsid w:val="007B401C"/>
    <w:rsid w:val="007B449F"/>
    <w:rsid w:val="007B483A"/>
    <w:rsid w:val="007B4854"/>
    <w:rsid w:val="007B629F"/>
    <w:rsid w:val="007B6551"/>
    <w:rsid w:val="007B6CA0"/>
    <w:rsid w:val="007B6D12"/>
    <w:rsid w:val="007B6F97"/>
    <w:rsid w:val="007B744F"/>
    <w:rsid w:val="007C0628"/>
    <w:rsid w:val="007C0707"/>
    <w:rsid w:val="007C15A2"/>
    <w:rsid w:val="007C185B"/>
    <w:rsid w:val="007C1D98"/>
    <w:rsid w:val="007C21E4"/>
    <w:rsid w:val="007C23E1"/>
    <w:rsid w:val="007C33C7"/>
    <w:rsid w:val="007C39A2"/>
    <w:rsid w:val="007C456F"/>
    <w:rsid w:val="007C4FB1"/>
    <w:rsid w:val="007C5A6E"/>
    <w:rsid w:val="007C69FB"/>
    <w:rsid w:val="007C6DF0"/>
    <w:rsid w:val="007C78B8"/>
    <w:rsid w:val="007C7BA8"/>
    <w:rsid w:val="007D0485"/>
    <w:rsid w:val="007D0EF8"/>
    <w:rsid w:val="007D121C"/>
    <w:rsid w:val="007D1C3E"/>
    <w:rsid w:val="007D2829"/>
    <w:rsid w:val="007D5DDC"/>
    <w:rsid w:val="007D694A"/>
    <w:rsid w:val="007D6B10"/>
    <w:rsid w:val="007D6FA5"/>
    <w:rsid w:val="007D7333"/>
    <w:rsid w:val="007D7354"/>
    <w:rsid w:val="007E0EBF"/>
    <w:rsid w:val="007E136C"/>
    <w:rsid w:val="007E1EA4"/>
    <w:rsid w:val="007E2048"/>
    <w:rsid w:val="007E2376"/>
    <w:rsid w:val="007E29EC"/>
    <w:rsid w:val="007E2CD5"/>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64C2"/>
    <w:rsid w:val="007F6FB1"/>
    <w:rsid w:val="007F74CF"/>
    <w:rsid w:val="007F7F27"/>
    <w:rsid w:val="00800339"/>
    <w:rsid w:val="00801344"/>
    <w:rsid w:val="00801B6E"/>
    <w:rsid w:val="00802670"/>
    <w:rsid w:val="00802964"/>
    <w:rsid w:val="00803B50"/>
    <w:rsid w:val="00803F6A"/>
    <w:rsid w:val="00804398"/>
    <w:rsid w:val="00804ED2"/>
    <w:rsid w:val="00805696"/>
    <w:rsid w:val="00805B06"/>
    <w:rsid w:val="008067B9"/>
    <w:rsid w:val="0081023B"/>
    <w:rsid w:val="00810F4B"/>
    <w:rsid w:val="00811148"/>
    <w:rsid w:val="00811387"/>
    <w:rsid w:val="008114B4"/>
    <w:rsid w:val="00811AB1"/>
    <w:rsid w:val="00812235"/>
    <w:rsid w:val="00812922"/>
    <w:rsid w:val="0081347A"/>
    <w:rsid w:val="00813847"/>
    <w:rsid w:val="0081414E"/>
    <w:rsid w:val="0081423B"/>
    <w:rsid w:val="00814F86"/>
    <w:rsid w:val="00815BB9"/>
    <w:rsid w:val="008166F3"/>
    <w:rsid w:val="008169D2"/>
    <w:rsid w:val="008171F4"/>
    <w:rsid w:val="00817DBC"/>
    <w:rsid w:val="00817E5B"/>
    <w:rsid w:val="00817E6C"/>
    <w:rsid w:val="00817FC8"/>
    <w:rsid w:val="0082013A"/>
    <w:rsid w:val="00821024"/>
    <w:rsid w:val="00821293"/>
    <w:rsid w:val="008214FD"/>
    <w:rsid w:val="00821FA9"/>
    <w:rsid w:val="0082240A"/>
    <w:rsid w:val="00823CF9"/>
    <w:rsid w:val="00823F73"/>
    <w:rsid w:val="00823FB4"/>
    <w:rsid w:val="008245EB"/>
    <w:rsid w:val="00824B15"/>
    <w:rsid w:val="00826A15"/>
    <w:rsid w:val="00826DA2"/>
    <w:rsid w:val="008275D0"/>
    <w:rsid w:val="00827DD2"/>
    <w:rsid w:val="008301F4"/>
    <w:rsid w:val="0083073D"/>
    <w:rsid w:val="00830FCF"/>
    <w:rsid w:val="008312B5"/>
    <w:rsid w:val="00831CE2"/>
    <w:rsid w:val="008324E5"/>
    <w:rsid w:val="00832A18"/>
    <w:rsid w:val="00833830"/>
    <w:rsid w:val="0083403F"/>
    <w:rsid w:val="00834526"/>
    <w:rsid w:val="00835A0B"/>
    <w:rsid w:val="00835D35"/>
    <w:rsid w:val="00836C44"/>
    <w:rsid w:val="00837527"/>
    <w:rsid w:val="008376FC"/>
    <w:rsid w:val="00837CCB"/>
    <w:rsid w:val="00840773"/>
    <w:rsid w:val="00841CF0"/>
    <w:rsid w:val="00841E1C"/>
    <w:rsid w:val="00842B71"/>
    <w:rsid w:val="00842F41"/>
    <w:rsid w:val="00843A7A"/>
    <w:rsid w:val="0084468C"/>
    <w:rsid w:val="008447DA"/>
    <w:rsid w:val="0084481E"/>
    <w:rsid w:val="00844BFB"/>
    <w:rsid w:val="00844F3F"/>
    <w:rsid w:val="0084508A"/>
    <w:rsid w:val="0084513C"/>
    <w:rsid w:val="008457E6"/>
    <w:rsid w:val="00845D39"/>
    <w:rsid w:val="00845E5A"/>
    <w:rsid w:val="00845F66"/>
    <w:rsid w:val="00845F76"/>
    <w:rsid w:val="00846AE1"/>
    <w:rsid w:val="00846E87"/>
    <w:rsid w:val="00847BF7"/>
    <w:rsid w:val="00850192"/>
    <w:rsid w:val="00850240"/>
    <w:rsid w:val="00850607"/>
    <w:rsid w:val="0085127D"/>
    <w:rsid w:val="008513FF"/>
    <w:rsid w:val="00851492"/>
    <w:rsid w:val="00851B9C"/>
    <w:rsid w:val="0085200B"/>
    <w:rsid w:val="008524E8"/>
    <w:rsid w:val="00852BDB"/>
    <w:rsid w:val="00852D81"/>
    <w:rsid w:val="0085393D"/>
    <w:rsid w:val="00853FEA"/>
    <w:rsid w:val="0085436B"/>
    <w:rsid w:val="00854B89"/>
    <w:rsid w:val="00854D82"/>
    <w:rsid w:val="00855B55"/>
    <w:rsid w:val="00855B8B"/>
    <w:rsid w:val="00856301"/>
    <w:rsid w:val="008572B6"/>
    <w:rsid w:val="0086012C"/>
    <w:rsid w:val="0086016A"/>
    <w:rsid w:val="008601FB"/>
    <w:rsid w:val="008603E1"/>
    <w:rsid w:val="0086076E"/>
    <w:rsid w:val="008610CD"/>
    <w:rsid w:val="00861250"/>
    <w:rsid w:val="00863D65"/>
    <w:rsid w:val="00864F2E"/>
    <w:rsid w:val="00865043"/>
    <w:rsid w:val="00865238"/>
    <w:rsid w:val="00865DD0"/>
    <w:rsid w:val="00866C5F"/>
    <w:rsid w:val="00866E02"/>
    <w:rsid w:val="00867529"/>
    <w:rsid w:val="00867CA8"/>
    <w:rsid w:val="00870987"/>
    <w:rsid w:val="00870B9E"/>
    <w:rsid w:val="00870FB0"/>
    <w:rsid w:val="00871985"/>
    <w:rsid w:val="00871D5A"/>
    <w:rsid w:val="00872061"/>
    <w:rsid w:val="008728DF"/>
    <w:rsid w:val="0087475C"/>
    <w:rsid w:val="00874AD5"/>
    <w:rsid w:val="00875C17"/>
    <w:rsid w:val="00875D5A"/>
    <w:rsid w:val="008778FA"/>
    <w:rsid w:val="00877CAD"/>
    <w:rsid w:val="00877F85"/>
    <w:rsid w:val="00880269"/>
    <w:rsid w:val="00880330"/>
    <w:rsid w:val="00880F0D"/>
    <w:rsid w:val="00880F6B"/>
    <w:rsid w:val="00881E9E"/>
    <w:rsid w:val="00882271"/>
    <w:rsid w:val="00882309"/>
    <w:rsid w:val="00882341"/>
    <w:rsid w:val="008828FA"/>
    <w:rsid w:val="00882DA6"/>
    <w:rsid w:val="0088307C"/>
    <w:rsid w:val="00884612"/>
    <w:rsid w:val="00884796"/>
    <w:rsid w:val="008848B7"/>
    <w:rsid w:val="0088491C"/>
    <w:rsid w:val="0088537C"/>
    <w:rsid w:val="008857CC"/>
    <w:rsid w:val="00885D8B"/>
    <w:rsid w:val="00887F81"/>
    <w:rsid w:val="00890008"/>
    <w:rsid w:val="0089022B"/>
    <w:rsid w:val="008903FB"/>
    <w:rsid w:val="00890D4A"/>
    <w:rsid w:val="0089152F"/>
    <w:rsid w:val="00891E3E"/>
    <w:rsid w:val="0089215D"/>
    <w:rsid w:val="00892EA0"/>
    <w:rsid w:val="008939F1"/>
    <w:rsid w:val="00893B2C"/>
    <w:rsid w:val="00893C09"/>
    <w:rsid w:val="0089455E"/>
    <w:rsid w:val="008952C7"/>
    <w:rsid w:val="00896E6C"/>
    <w:rsid w:val="0089722D"/>
    <w:rsid w:val="00897298"/>
    <w:rsid w:val="00897D3A"/>
    <w:rsid w:val="00897DFD"/>
    <w:rsid w:val="008A16E7"/>
    <w:rsid w:val="008A177E"/>
    <w:rsid w:val="008A1CD5"/>
    <w:rsid w:val="008A1FE4"/>
    <w:rsid w:val="008A2B8C"/>
    <w:rsid w:val="008A3608"/>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BB"/>
    <w:rsid w:val="008B46CB"/>
    <w:rsid w:val="008B4F94"/>
    <w:rsid w:val="008B6B44"/>
    <w:rsid w:val="008B70F2"/>
    <w:rsid w:val="008C00BE"/>
    <w:rsid w:val="008C0240"/>
    <w:rsid w:val="008C02F6"/>
    <w:rsid w:val="008C054C"/>
    <w:rsid w:val="008C093B"/>
    <w:rsid w:val="008C1914"/>
    <w:rsid w:val="008C198E"/>
    <w:rsid w:val="008C2FBE"/>
    <w:rsid w:val="008C3378"/>
    <w:rsid w:val="008C3746"/>
    <w:rsid w:val="008C4466"/>
    <w:rsid w:val="008C52A5"/>
    <w:rsid w:val="008C5B73"/>
    <w:rsid w:val="008C6A8A"/>
    <w:rsid w:val="008C6C41"/>
    <w:rsid w:val="008C7185"/>
    <w:rsid w:val="008C71A6"/>
    <w:rsid w:val="008C7769"/>
    <w:rsid w:val="008C78C4"/>
    <w:rsid w:val="008C7C2A"/>
    <w:rsid w:val="008D04F9"/>
    <w:rsid w:val="008D0B1C"/>
    <w:rsid w:val="008D0C51"/>
    <w:rsid w:val="008D1BE5"/>
    <w:rsid w:val="008D1C95"/>
    <w:rsid w:val="008D1F54"/>
    <w:rsid w:val="008D25FB"/>
    <w:rsid w:val="008D273C"/>
    <w:rsid w:val="008D28F3"/>
    <w:rsid w:val="008D43CC"/>
    <w:rsid w:val="008D4C9E"/>
    <w:rsid w:val="008D64C2"/>
    <w:rsid w:val="008D7258"/>
    <w:rsid w:val="008D7D9C"/>
    <w:rsid w:val="008E0C37"/>
    <w:rsid w:val="008E0F0D"/>
    <w:rsid w:val="008E1972"/>
    <w:rsid w:val="008E2157"/>
    <w:rsid w:val="008E4406"/>
    <w:rsid w:val="008E4488"/>
    <w:rsid w:val="008E4558"/>
    <w:rsid w:val="008E4609"/>
    <w:rsid w:val="008E498B"/>
    <w:rsid w:val="008E5257"/>
    <w:rsid w:val="008E545D"/>
    <w:rsid w:val="008E56BE"/>
    <w:rsid w:val="008E612D"/>
    <w:rsid w:val="008F015D"/>
    <w:rsid w:val="008F055B"/>
    <w:rsid w:val="008F13DB"/>
    <w:rsid w:val="008F202C"/>
    <w:rsid w:val="008F2321"/>
    <w:rsid w:val="008F23FE"/>
    <w:rsid w:val="008F2BAA"/>
    <w:rsid w:val="008F2C01"/>
    <w:rsid w:val="008F2C16"/>
    <w:rsid w:val="008F2E32"/>
    <w:rsid w:val="008F30B9"/>
    <w:rsid w:val="008F3D64"/>
    <w:rsid w:val="008F554A"/>
    <w:rsid w:val="008F7745"/>
    <w:rsid w:val="008F7808"/>
    <w:rsid w:val="008F7893"/>
    <w:rsid w:val="00900B79"/>
    <w:rsid w:val="009010C8"/>
    <w:rsid w:val="009026BA"/>
    <w:rsid w:val="00902CC9"/>
    <w:rsid w:val="0090332F"/>
    <w:rsid w:val="009036B5"/>
    <w:rsid w:val="00904508"/>
    <w:rsid w:val="00904E1E"/>
    <w:rsid w:val="00905440"/>
    <w:rsid w:val="00906B27"/>
    <w:rsid w:val="00907360"/>
    <w:rsid w:val="009107E1"/>
    <w:rsid w:val="009109B0"/>
    <w:rsid w:val="00911146"/>
    <w:rsid w:val="00911BE4"/>
    <w:rsid w:val="00911C0E"/>
    <w:rsid w:val="00911EBF"/>
    <w:rsid w:val="009121A4"/>
    <w:rsid w:val="009121C4"/>
    <w:rsid w:val="00912CB3"/>
    <w:rsid w:val="009141AA"/>
    <w:rsid w:val="009141B3"/>
    <w:rsid w:val="00916401"/>
    <w:rsid w:val="00916CD6"/>
    <w:rsid w:val="0091790A"/>
    <w:rsid w:val="00920334"/>
    <w:rsid w:val="009206B5"/>
    <w:rsid w:val="009208C5"/>
    <w:rsid w:val="00920C8D"/>
    <w:rsid w:val="00920E98"/>
    <w:rsid w:val="00921985"/>
    <w:rsid w:val="00921F65"/>
    <w:rsid w:val="00923337"/>
    <w:rsid w:val="00924006"/>
    <w:rsid w:val="009248DF"/>
    <w:rsid w:val="0092490F"/>
    <w:rsid w:val="00925067"/>
    <w:rsid w:val="009257F4"/>
    <w:rsid w:val="00926373"/>
    <w:rsid w:val="00926770"/>
    <w:rsid w:val="0092680E"/>
    <w:rsid w:val="00930D39"/>
    <w:rsid w:val="00930FF0"/>
    <w:rsid w:val="009310B7"/>
    <w:rsid w:val="00931884"/>
    <w:rsid w:val="00931A25"/>
    <w:rsid w:val="0093253F"/>
    <w:rsid w:val="00933511"/>
    <w:rsid w:val="009337D1"/>
    <w:rsid w:val="0093465A"/>
    <w:rsid w:val="00934891"/>
    <w:rsid w:val="009353AA"/>
    <w:rsid w:val="009356C3"/>
    <w:rsid w:val="00936220"/>
    <w:rsid w:val="009371C1"/>
    <w:rsid w:val="009377E1"/>
    <w:rsid w:val="00937AD6"/>
    <w:rsid w:val="00937C63"/>
    <w:rsid w:val="00937EBE"/>
    <w:rsid w:val="009404DB"/>
    <w:rsid w:val="00940821"/>
    <w:rsid w:val="00941922"/>
    <w:rsid w:val="00942C05"/>
    <w:rsid w:val="00942CDF"/>
    <w:rsid w:val="00943802"/>
    <w:rsid w:val="00944288"/>
    <w:rsid w:val="00944CE1"/>
    <w:rsid w:val="00946514"/>
    <w:rsid w:val="0095094A"/>
    <w:rsid w:val="0095173D"/>
    <w:rsid w:val="009518FF"/>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515"/>
    <w:rsid w:val="009673A0"/>
    <w:rsid w:val="0096760A"/>
    <w:rsid w:val="00967740"/>
    <w:rsid w:val="00971529"/>
    <w:rsid w:val="00971B4D"/>
    <w:rsid w:val="00971D02"/>
    <w:rsid w:val="00972174"/>
    <w:rsid w:val="00972EE0"/>
    <w:rsid w:val="00974BCC"/>
    <w:rsid w:val="00975D28"/>
    <w:rsid w:val="00975F92"/>
    <w:rsid w:val="00976913"/>
    <w:rsid w:val="00976BE8"/>
    <w:rsid w:val="00977CC1"/>
    <w:rsid w:val="0098033A"/>
    <w:rsid w:val="00981001"/>
    <w:rsid w:val="0098188D"/>
    <w:rsid w:val="00981B32"/>
    <w:rsid w:val="00983723"/>
    <w:rsid w:val="0098374B"/>
    <w:rsid w:val="0098451A"/>
    <w:rsid w:val="00984DEB"/>
    <w:rsid w:val="00985AEE"/>
    <w:rsid w:val="009861CD"/>
    <w:rsid w:val="0098648D"/>
    <w:rsid w:val="00986CA9"/>
    <w:rsid w:val="00987868"/>
    <w:rsid w:val="009879C2"/>
    <w:rsid w:val="00990C8F"/>
    <w:rsid w:val="00991127"/>
    <w:rsid w:val="009921E5"/>
    <w:rsid w:val="00992254"/>
    <w:rsid w:val="00992DE6"/>
    <w:rsid w:val="009934A8"/>
    <w:rsid w:val="009937EA"/>
    <w:rsid w:val="00993AA4"/>
    <w:rsid w:val="00994212"/>
    <w:rsid w:val="0099589C"/>
    <w:rsid w:val="00995936"/>
    <w:rsid w:val="009962E0"/>
    <w:rsid w:val="00996A6D"/>
    <w:rsid w:val="009A0110"/>
    <w:rsid w:val="009A1035"/>
    <w:rsid w:val="009A106C"/>
    <w:rsid w:val="009A1084"/>
    <w:rsid w:val="009A110A"/>
    <w:rsid w:val="009A2D32"/>
    <w:rsid w:val="009A33C8"/>
    <w:rsid w:val="009A3546"/>
    <w:rsid w:val="009A3C92"/>
    <w:rsid w:val="009A40D3"/>
    <w:rsid w:val="009A42D4"/>
    <w:rsid w:val="009A55F3"/>
    <w:rsid w:val="009A5C91"/>
    <w:rsid w:val="009A6687"/>
    <w:rsid w:val="009A6987"/>
    <w:rsid w:val="009A7761"/>
    <w:rsid w:val="009B0CF5"/>
    <w:rsid w:val="009B19B8"/>
    <w:rsid w:val="009B1B0C"/>
    <w:rsid w:val="009B2CBD"/>
    <w:rsid w:val="009B2D89"/>
    <w:rsid w:val="009B3396"/>
    <w:rsid w:val="009B46DF"/>
    <w:rsid w:val="009B4AC9"/>
    <w:rsid w:val="009B5889"/>
    <w:rsid w:val="009B59F3"/>
    <w:rsid w:val="009B7FFA"/>
    <w:rsid w:val="009C04FA"/>
    <w:rsid w:val="009C25B9"/>
    <w:rsid w:val="009C4472"/>
    <w:rsid w:val="009C4635"/>
    <w:rsid w:val="009C4A4F"/>
    <w:rsid w:val="009C5160"/>
    <w:rsid w:val="009C5903"/>
    <w:rsid w:val="009C5E94"/>
    <w:rsid w:val="009C6B80"/>
    <w:rsid w:val="009C796D"/>
    <w:rsid w:val="009D02B0"/>
    <w:rsid w:val="009D0AEF"/>
    <w:rsid w:val="009D1519"/>
    <w:rsid w:val="009D29E2"/>
    <w:rsid w:val="009D2BDD"/>
    <w:rsid w:val="009D2D73"/>
    <w:rsid w:val="009D4AB2"/>
    <w:rsid w:val="009D5FAE"/>
    <w:rsid w:val="009D6FBF"/>
    <w:rsid w:val="009D72D6"/>
    <w:rsid w:val="009D7D75"/>
    <w:rsid w:val="009E1204"/>
    <w:rsid w:val="009E184D"/>
    <w:rsid w:val="009E21D0"/>
    <w:rsid w:val="009E2C58"/>
    <w:rsid w:val="009E33F3"/>
    <w:rsid w:val="009E36F1"/>
    <w:rsid w:val="009E40B0"/>
    <w:rsid w:val="009E462C"/>
    <w:rsid w:val="009E4799"/>
    <w:rsid w:val="009E5778"/>
    <w:rsid w:val="009E5AD1"/>
    <w:rsid w:val="009E5D36"/>
    <w:rsid w:val="009E62F6"/>
    <w:rsid w:val="009E6431"/>
    <w:rsid w:val="009E67F4"/>
    <w:rsid w:val="009F13D3"/>
    <w:rsid w:val="009F2929"/>
    <w:rsid w:val="009F41D9"/>
    <w:rsid w:val="009F4E02"/>
    <w:rsid w:val="009F4E9D"/>
    <w:rsid w:val="009F4F52"/>
    <w:rsid w:val="009F5196"/>
    <w:rsid w:val="009F5894"/>
    <w:rsid w:val="009F5FED"/>
    <w:rsid w:val="009F6016"/>
    <w:rsid w:val="009F6221"/>
    <w:rsid w:val="009F6394"/>
    <w:rsid w:val="009F73F7"/>
    <w:rsid w:val="009F7DE9"/>
    <w:rsid w:val="00A0222E"/>
    <w:rsid w:val="00A02921"/>
    <w:rsid w:val="00A029FE"/>
    <w:rsid w:val="00A02B93"/>
    <w:rsid w:val="00A02E84"/>
    <w:rsid w:val="00A0467F"/>
    <w:rsid w:val="00A0471F"/>
    <w:rsid w:val="00A04A13"/>
    <w:rsid w:val="00A0531E"/>
    <w:rsid w:val="00A0543C"/>
    <w:rsid w:val="00A05B20"/>
    <w:rsid w:val="00A05DDC"/>
    <w:rsid w:val="00A0667E"/>
    <w:rsid w:val="00A06D32"/>
    <w:rsid w:val="00A06D44"/>
    <w:rsid w:val="00A07835"/>
    <w:rsid w:val="00A07D27"/>
    <w:rsid w:val="00A07D30"/>
    <w:rsid w:val="00A11296"/>
    <w:rsid w:val="00A127C7"/>
    <w:rsid w:val="00A12856"/>
    <w:rsid w:val="00A128B4"/>
    <w:rsid w:val="00A13103"/>
    <w:rsid w:val="00A132FA"/>
    <w:rsid w:val="00A14705"/>
    <w:rsid w:val="00A148C1"/>
    <w:rsid w:val="00A14B6B"/>
    <w:rsid w:val="00A172EF"/>
    <w:rsid w:val="00A1746E"/>
    <w:rsid w:val="00A175E7"/>
    <w:rsid w:val="00A17E37"/>
    <w:rsid w:val="00A202B2"/>
    <w:rsid w:val="00A21EBD"/>
    <w:rsid w:val="00A21F04"/>
    <w:rsid w:val="00A220D4"/>
    <w:rsid w:val="00A23347"/>
    <w:rsid w:val="00A23A99"/>
    <w:rsid w:val="00A24E0E"/>
    <w:rsid w:val="00A255BB"/>
    <w:rsid w:val="00A26F7F"/>
    <w:rsid w:val="00A2703C"/>
    <w:rsid w:val="00A272B3"/>
    <w:rsid w:val="00A300BC"/>
    <w:rsid w:val="00A302DD"/>
    <w:rsid w:val="00A30FB5"/>
    <w:rsid w:val="00A312DC"/>
    <w:rsid w:val="00A31332"/>
    <w:rsid w:val="00A31379"/>
    <w:rsid w:val="00A31B0D"/>
    <w:rsid w:val="00A32AEE"/>
    <w:rsid w:val="00A32C03"/>
    <w:rsid w:val="00A3359F"/>
    <w:rsid w:val="00A34947"/>
    <w:rsid w:val="00A34BA3"/>
    <w:rsid w:val="00A34E69"/>
    <w:rsid w:val="00A34FB5"/>
    <w:rsid w:val="00A35384"/>
    <w:rsid w:val="00A366EE"/>
    <w:rsid w:val="00A37324"/>
    <w:rsid w:val="00A40420"/>
    <w:rsid w:val="00A40B7B"/>
    <w:rsid w:val="00A41632"/>
    <w:rsid w:val="00A416BF"/>
    <w:rsid w:val="00A41747"/>
    <w:rsid w:val="00A4190B"/>
    <w:rsid w:val="00A41DAB"/>
    <w:rsid w:val="00A429C9"/>
    <w:rsid w:val="00A43A1E"/>
    <w:rsid w:val="00A445EE"/>
    <w:rsid w:val="00A45130"/>
    <w:rsid w:val="00A452F0"/>
    <w:rsid w:val="00A456BF"/>
    <w:rsid w:val="00A45925"/>
    <w:rsid w:val="00A4623E"/>
    <w:rsid w:val="00A4678B"/>
    <w:rsid w:val="00A46D62"/>
    <w:rsid w:val="00A472A5"/>
    <w:rsid w:val="00A50517"/>
    <w:rsid w:val="00A505F0"/>
    <w:rsid w:val="00A510C3"/>
    <w:rsid w:val="00A51B31"/>
    <w:rsid w:val="00A525C6"/>
    <w:rsid w:val="00A52B90"/>
    <w:rsid w:val="00A55675"/>
    <w:rsid w:val="00A5570F"/>
    <w:rsid w:val="00A559BD"/>
    <w:rsid w:val="00A56279"/>
    <w:rsid w:val="00A56681"/>
    <w:rsid w:val="00A56BFF"/>
    <w:rsid w:val="00A57876"/>
    <w:rsid w:val="00A60F78"/>
    <w:rsid w:val="00A619BA"/>
    <w:rsid w:val="00A619C3"/>
    <w:rsid w:val="00A626AF"/>
    <w:rsid w:val="00A63FB9"/>
    <w:rsid w:val="00A64160"/>
    <w:rsid w:val="00A64522"/>
    <w:rsid w:val="00A64A25"/>
    <w:rsid w:val="00A64AD3"/>
    <w:rsid w:val="00A64C78"/>
    <w:rsid w:val="00A651F0"/>
    <w:rsid w:val="00A65750"/>
    <w:rsid w:val="00A65DC9"/>
    <w:rsid w:val="00A661B0"/>
    <w:rsid w:val="00A717A0"/>
    <w:rsid w:val="00A71C5D"/>
    <w:rsid w:val="00A71CA2"/>
    <w:rsid w:val="00A71E31"/>
    <w:rsid w:val="00A729AB"/>
    <w:rsid w:val="00A72CD0"/>
    <w:rsid w:val="00A7441D"/>
    <w:rsid w:val="00A74846"/>
    <w:rsid w:val="00A74A84"/>
    <w:rsid w:val="00A75120"/>
    <w:rsid w:val="00A758C6"/>
    <w:rsid w:val="00A76054"/>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53C2"/>
    <w:rsid w:val="00A862FF"/>
    <w:rsid w:val="00A866C8"/>
    <w:rsid w:val="00A867C3"/>
    <w:rsid w:val="00A867EE"/>
    <w:rsid w:val="00A86F91"/>
    <w:rsid w:val="00A871A5"/>
    <w:rsid w:val="00A8781E"/>
    <w:rsid w:val="00A87822"/>
    <w:rsid w:val="00A87FB5"/>
    <w:rsid w:val="00A90378"/>
    <w:rsid w:val="00A905F1"/>
    <w:rsid w:val="00A9176C"/>
    <w:rsid w:val="00A91C65"/>
    <w:rsid w:val="00A91FFC"/>
    <w:rsid w:val="00A9284F"/>
    <w:rsid w:val="00A92F55"/>
    <w:rsid w:val="00A93E71"/>
    <w:rsid w:val="00A9463E"/>
    <w:rsid w:val="00A94B97"/>
    <w:rsid w:val="00A956BA"/>
    <w:rsid w:val="00A95907"/>
    <w:rsid w:val="00A95DAE"/>
    <w:rsid w:val="00A95EF4"/>
    <w:rsid w:val="00AA053A"/>
    <w:rsid w:val="00AA0D21"/>
    <w:rsid w:val="00AA0DE6"/>
    <w:rsid w:val="00AA1B9A"/>
    <w:rsid w:val="00AA1BAA"/>
    <w:rsid w:val="00AA2A5F"/>
    <w:rsid w:val="00AA3023"/>
    <w:rsid w:val="00AA391A"/>
    <w:rsid w:val="00AA3C12"/>
    <w:rsid w:val="00AA4E9E"/>
    <w:rsid w:val="00AA5EAB"/>
    <w:rsid w:val="00AA61C2"/>
    <w:rsid w:val="00AA6363"/>
    <w:rsid w:val="00AA7080"/>
    <w:rsid w:val="00AA7ED6"/>
    <w:rsid w:val="00AA7F22"/>
    <w:rsid w:val="00AA7F84"/>
    <w:rsid w:val="00AB0EF5"/>
    <w:rsid w:val="00AB1036"/>
    <w:rsid w:val="00AB1703"/>
    <w:rsid w:val="00AB2B43"/>
    <w:rsid w:val="00AB303B"/>
    <w:rsid w:val="00AB49CE"/>
    <w:rsid w:val="00AB51EB"/>
    <w:rsid w:val="00AB5909"/>
    <w:rsid w:val="00AB6105"/>
    <w:rsid w:val="00AB6281"/>
    <w:rsid w:val="00AB6E48"/>
    <w:rsid w:val="00AC01A6"/>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C02"/>
    <w:rsid w:val="00AD0819"/>
    <w:rsid w:val="00AD10A9"/>
    <w:rsid w:val="00AD1791"/>
    <w:rsid w:val="00AD237D"/>
    <w:rsid w:val="00AD31B9"/>
    <w:rsid w:val="00AD3A70"/>
    <w:rsid w:val="00AD3AB5"/>
    <w:rsid w:val="00AD3D19"/>
    <w:rsid w:val="00AD3DF9"/>
    <w:rsid w:val="00AD6056"/>
    <w:rsid w:val="00AD66AD"/>
    <w:rsid w:val="00AD717D"/>
    <w:rsid w:val="00AD7638"/>
    <w:rsid w:val="00AD7827"/>
    <w:rsid w:val="00AD7B10"/>
    <w:rsid w:val="00AE0599"/>
    <w:rsid w:val="00AE09DF"/>
    <w:rsid w:val="00AE118C"/>
    <w:rsid w:val="00AE11B3"/>
    <w:rsid w:val="00AE1561"/>
    <w:rsid w:val="00AE1D50"/>
    <w:rsid w:val="00AE215F"/>
    <w:rsid w:val="00AE4A32"/>
    <w:rsid w:val="00AE4EAB"/>
    <w:rsid w:val="00AE556D"/>
    <w:rsid w:val="00AE5AE7"/>
    <w:rsid w:val="00AE75A3"/>
    <w:rsid w:val="00AE78DD"/>
    <w:rsid w:val="00AF327B"/>
    <w:rsid w:val="00AF46D5"/>
    <w:rsid w:val="00AF48FC"/>
    <w:rsid w:val="00AF4AC5"/>
    <w:rsid w:val="00AF5660"/>
    <w:rsid w:val="00AF6383"/>
    <w:rsid w:val="00AF673C"/>
    <w:rsid w:val="00AF70D1"/>
    <w:rsid w:val="00AF725C"/>
    <w:rsid w:val="00AF7E46"/>
    <w:rsid w:val="00B006C0"/>
    <w:rsid w:val="00B00EFE"/>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508C"/>
    <w:rsid w:val="00B1599C"/>
    <w:rsid w:val="00B15B9C"/>
    <w:rsid w:val="00B161DC"/>
    <w:rsid w:val="00B162B8"/>
    <w:rsid w:val="00B16E7D"/>
    <w:rsid w:val="00B2026B"/>
    <w:rsid w:val="00B22814"/>
    <w:rsid w:val="00B22B18"/>
    <w:rsid w:val="00B23182"/>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E13"/>
    <w:rsid w:val="00B34890"/>
    <w:rsid w:val="00B35D52"/>
    <w:rsid w:val="00B36328"/>
    <w:rsid w:val="00B36ACC"/>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DFB"/>
    <w:rsid w:val="00B5002C"/>
    <w:rsid w:val="00B5073A"/>
    <w:rsid w:val="00B50ECC"/>
    <w:rsid w:val="00B52BFB"/>
    <w:rsid w:val="00B5466D"/>
    <w:rsid w:val="00B54700"/>
    <w:rsid w:val="00B54E69"/>
    <w:rsid w:val="00B550B4"/>
    <w:rsid w:val="00B55276"/>
    <w:rsid w:val="00B56A2F"/>
    <w:rsid w:val="00B57A53"/>
    <w:rsid w:val="00B61854"/>
    <w:rsid w:val="00B61B68"/>
    <w:rsid w:val="00B62CF2"/>
    <w:rsid w:val="00B62D55"/>
    <w:rsid w:val="00B62E0C"/>
    <w:rsid w:val="00B62FDD"/>
    <w:rsid w:val="00B65398"/>
    <w:rsid w:val="00B656D8"/>
    <w:rsid w:val="00B65C12"/>
    <w:rsid w:val="00B66261"/>
    <w:rsid w:val="00B66572"/>
    <w:rsid w:val="00B66C16"/>
    <w:rsid w:val="00B67391"/>
    <w:rsid w:val="00B70181"/>
    <w:rsid w:val="00B70238"/>
    <w:rsid w:val="00B70AE7"/>
    <w:rsid w:val="00B718AA"/>
    <w:rsid w:val="00B72B35"/>
    <w:rsid w:val="00B72DBF"/>
    <w:rsid w:val="00B73A0D"/>
    <w:rsid w:val="00B75D6D"/>
    <w:rsid w:val="00B76088"/>
    <w:rsid w:val="00B762E9"/>
    <w:rsid w:val="00B7631B"/>
    <w:rsid w:val="00B800EC"/>
    <w:rsid w:val="00B80EF2"/>
    <w:rsid w:val="00B81416"/>
    <w:rsid w:val="00B81683"/>
    <w:rsid w:val="00B81E18"/>
    <w:rsid w:val="00B82BEE"/>
    <w:rsid w:val="00B836A5"/>
    <w:rsid w:val="00B8460D"/>
    <w:rsid w:val="00B84769"/>
    <w:rsid w:val="00B85BB7"/>
    <w:rsid w:val="00B868C5"/>
    <w:rsid w:val="00B868F8"/>
    <w:rsid w:val="00B868FC"/>
    <w:rsid w:val="00B86B2C"/>
    <w:rsid w:val="00B87567"/>
    <w:rsid w:val="00B90B52"/>
    <w:rsid w:val="00B90F0C"/>
    <w:rsid w:val="00B9118D"/>
    <w:rsid w:val="00B9165A"/>
    <w:rsid w:val="00B91CB8"/>
    <w:rsid w:val="00B925FB"/>
    <w:rsid w:val="00B92D81"/>
    <w:rsid w:val="00B92E76"/>
    <w:rsid w:val="00B93403"/>
    <w:rsid w:val="00B93563"/>
    <w:rsid w:val="00B93A1D"/>
    <w:rsid w:val="00B93C05"/>
    <w:rsid w:val="00B93FA9"/>
    <w:rsid w:val="00B95951"/>
    <w:rsid w:val="00B961D0"/>
    <w:rsid w:val="00B96247"/>
    <w:rsid w:val="00B96698"/>
    <w:rsid w:val="00B96C03"/>
    <w:rsid w:val="00B97E19"/>
    <w:rsid w:val="00BA08A9"/>
    <w:rsid w:val="00BA12F4"/>
    <w:rsid w:val="00BA2078"/>
    <w:rsid w:val="00BA2F5C"/>
    <w:rsid w:val="00BA3C0D"/>
    <w:rsid w:val="00BA3D8B"/>
    <w:rsid w:val="00BA4CA5"/>
    <w:rsid w:val="00BA4D0E"/>
    <w:rsid w:val="00BA5076"/>
    <w:rsid w:val="00BA7FF4"/>
    <w:rsid w:val="00BB06B8"/>
    <w:rsid w:val="00BB08A4"/>
    <w:rsid w:val="00BB08CB"/>
    <w:rsid w:val="00BB154B"/>
    <w:rsid w:val="00BB26C2"/>
    <w:rsid w:val="00BB467D"/>
    <w:rsid w:val="00BB5808"/>
    <w:rsid w:val="00BB7637"/>
    <w:rsid w:val="00BC06BD"/>
    <w:rsid w:val="00BC12AB"/>
    <w:rsid w:val="00BC2B03"/>
    <w:rsid w:val="00BC2EF5"/>
    <w:rsid w:val="00BC351B"/>
    <w:rsid w:val="00BC3F0C"/>
    <w:rsid w:val="00BC514C"/>
    <w:rsid w:val="00BC64BC"/>
    <w:rsid w:val="00BC6E37"/>
    <w:rsid w:val="00BC730C"/>
    <w:rsid w:val="00BC7686"/>
    <w:rsid w:val="00BC769B"/>
    <w:rsid w:val="00BC7DD4"/>
    <w:rsid w:val="00BD050A"/>
    <w:rsid w:val="00BD0F3B"/>
    <w:rsid w:val="00BD1424"/>
    <w:rsid w:val="00BD16C7"/>
    <w:rsid w:val="00BD1C4F"/>
    <w:rsid w:val="00BD1C74"/>
    <w:rsid w:val="00BD2341"/>
    <w:rsid w:val="00BD2547"/>
    <w:rsid w:val="00BD3485"/>
    <w:rsid w:val="00BD39B6"/>
    <w:rsid w:val="00BD440A"/>
    <w:rsid w:val="00BD4D44"/>
    <w:rsid w:val="00BD75DB"/>
    <w:rsid w:val="00BD7B8E"/>
    <w:rsid w:val="00BE0450"/>
    <w:rsid w:val="00BE1272"/>
    <w:rsid w:val="00BE16F4"/>
    <w:rsid w:val="00BE35C1"/>
    <w:rsid w:val="00BE41C3"/>
    <w:rsid w:val="00BE41CE"/>
    <w:rsid w:val="00BE488A"/>
    <w:rsid w:val="00BE5D2F"/>
    <w:rsid w:val="00BE6052"/>
    <w:rsid w:val="00BE6898"/>
    <w:rsid w:val="00BE7085"/>
    <w:rsid w:val="00BE7109"/>
    <w:rsid w:val="00BE724C"/>
    <w:rsid w:val="00BE761A"/>
    <w:rsid w:val="00BE775A"/>
    <w:rsid w:val="00BF088F"/>
    <w:rsid w:val="00BF0D18"/>
    <w:rsid w:val="00BF0E40"/>
    <w:rsid w:val="00BF0F65"/>
    <w:rsid w:val="00BF11F7"/>
    <w:rsid w:val="00BF16B8"/>
    <w:rsid w:val="00BF1729"/>
    <w:rsid w:val="00BF1E71"/>
    <w:rsid w:val="00BF1F22"/>
    <w:rsid w:val="00BF2D6B"/>
    <w:rsid w:val="00BF3CFC"/>
    <w:rsid w:val="00BF52DB"/>
    <w:rsid w:val="00BF6BA7"/>
    <w:rsid w:val="00BF6C25"/>
    <w:rsid w:val="00BF6C48"/>
    <w:rsid w:val="00BF6C83"/>
    <w:rsid w:val="00BF7561"/>
    <w:rsid w:val="00BF7918"/>
    <w:rsid w:val="00BF7C1A"/>
    <w:rsid w:val="00C00E5C"/>
    <w:rsid w:val="00C01F66"/>
    <w:rsid w:val="00C0221C"/>
    <w:rsid w:val="00C023EE"/>
    <w:rsid w:val="00C025AC"/>
    <w:rsid w:val="00C0260B"/>
    <w:rsid w:val="00C02A29"/>
    <w:rsid w:val="00C06274"/>
    <w:rsid w:val="00C06510"/>
    <w:rsid w:val="00C07543"/>
    <w:rsid w:val="00C07E4C"/>
    <w:rsid w:val="00C10DD2"/>
    <w:rsid w:val="00C1155E"/>
    <w:rsid w:val="00C11C2B"/>
    <w:rsid w:val="00C1210C"/>
    <w:rsid w:val="00C12687"/>
    <w:rsid w:val="00C12763"/>
    <w:rsid w:val="00C12CF0"/>
    <w:rsid w:val="00C12FD0"/>
    <w:rsid w:val="00C13484"/>
    <w:rsid w:val="00C13631"/>
    <w:rsid w:val="00C157DC"/>
    <w:rsid w:val="00C15B1E"/>
    <w:rsid w:val="00C16005"/>
    <w:rsid w:val="00C160A2"/>
    <w:rsid w:val="00C162C2"/>
    <w:rsid w:val="00C17707"/>
    <w:rsid w:val="00C17CCD"/>
    <w:rsid w:val="00C17E7D"/>
    <w:rsid w:val="00C21235"/>
    <w:rsid w:val="00C226E0"/>
    <w:rsid w:val="00C229BF"/>
    <w:rsid w:val="00C22B6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2FC"/>
    <w:rsid w:val="00C31673"/>
    <w:rsid w:val="00C31757"/>
    <w:rsid w:val="00C32104"/>
    <w:rsid w:val="00C32D41"/>
    <w:rsid w:val="00C32E59"/>
    <w:rsid w:val="00C333D5"/>
    <w:rsid w:val="00C33731"/>
    <w:rsid w:val="00C344E9"/>
    <w:rsid w:val="00C34963"/>
    <w:rsid w:val="00C35FE3"/>
    <w:rsid w:val="00C3661B"/>
    <w:rsid w:val="00C36B42"/>
    <w:rsid w:val="00C36F98"/>
    <w:rsid w:val="00C37269"/>
    <w:rsid w:val="00C373EF"/>
    <w:rsid w:val="00C37E5B"/>
    <w:rsid w:val="00C401C8"/>
    <w:rsid w:val="00C404E6"/>
    <w:rsid w:val="00C408D4"/>
    <w:rsid w:val="00C41199"/>
    <w:rsid w:val="00C43C07"/>
    <w:rsid w:val="00C441AA"/>
    <w:rsid w:val="00C46458"/>
    <w:rsid w:val="00C46959"/>
    <w:rsid w:val="00C46B3B"/>
    <w:rsid w:val="00C46F40"/>
    <w:rsid w:val="00C47745"/>
    <w:rsid w:val="00C47757"/>
    <w:rsid w:val="00C50464"/>
    <w:rsid w:val="00C512B9"/>
    <w:rsid w:val="00C532AA"/>
    <w:rsid w:val="00C5352F"/>
    <w:rsid w:val="00C5398C"/>
    <w:rsid w:val="00C53D00"/>
    <w:rsid w:val="00C53F65"/>
    <w:rsid w:val="00C5420F"/>
    <w:rsid w:val="00C542B0"/>
    <w:rsid w:val="00C548CB"/>
    <w:rsid w:val="00C548D2"/>
    <w:rsid w:val="00C55478"/>
    <w:rsid w:val="00C55D22"/>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5111"/>
    <w:rsid w:val="00C655F3"/>
    <w:rsid w:val="00C65F47"/>
    <w:rsid w:val="00C66ACC"/>
    <w:rsid w:val="00C6751F"/>
    <w:rsid w:val="00C678A8"/>
    <w:rsid w:val="00C67E29"/>
    <w:rsid w:val="00C7023A"/>
    <w:rsid w:val="00C70A0C"/>
    <w:rsid w:val="00C70B59"/>
    <w:rsid w:val="00C70C41"/>
    <w:rsid w:val="00C71987"/>
    <w:rsid w:val="00C72188"/>
    <w:rsid w:val="00C72361"/>
    <w:rsid w:val="00C72784"/>
    <w:rsid w:val="00C729BC"/>
    <w:rsid w:val="00C72EC9"/>
    <w:rsid w:val="00C73185"/>
    <w:rsid w:val="00C731A2"/>
    <w:rsid w:val="00C74BD4"/>
    <w:rsid w:val="00C75515"/>
    <w:rsid w:val="00C75B3E"/>
    <w:rsid w:val="00C75CD4"/>
    <w:rsid w:val="00C76DDE"/>
    <w:rsid w:val="00C77073"/>
    <w:rsid w:val="00C779A3"/>
    <w:rsid w:val="00C77A3F"/>
    <w:rsid w:val="00C77EE9"/>
    <w:rsid w:val="00C80F4B"/>
    <w:rsid w:val="00C810F7"/>
    <w:rsid w:val="00C8137D"/>
    <w:rsid w:val="00C81770"/>
    <w:rsid w:val="00C81E98"/>
    <w:rsid w:val="00C824F7"/>
    <w:rsid w:val="00C825C6"/>
    <w:rsid w:val="00C83842"/>
    <w:rsid w:val="00C8536C"/>
    <w:rsid w:val="00C86188"/>
    <w:rsid w:val="00C86933"/>
    <w:rsid w:val="00C869C4"/>
    <w:rsid w:val="00C87DAC"/>
    <w:rsid w:val="00C87F67"/>
    <w:rsid w:val="00C911CB"/>
    <w:rsid w:val="00C91568"/>
    <w:rsid w:val="00C91750"/>
    <w:rsid w:val="00C920B7"/>
    <w:rsid w:val="00C9287F"/>
    <w:rsid w:val="00C92F44"/>
    <w:rsid w:val="00C9378A"/>
    <w:rsid w:val="00C944F5"/>
    <w:rsid w:val="00C95387"/>
    <w:rsid w:val="00C95795"/>
    <w:rsid w:val="00C9601A"/>
    <w:rsid w:val="00C9664A"/>
    <w:rsid w:val="00C96C39"/>
    <w:rsid w:val="00C976FD"/>
    <w:rsid w:val="00C97A6D"/>
    <w:rsid w:val="00C97B0F"/>
    <w:rsid w:val="00CA031B"/>
    <w:rsid w:val="00CA0867"/>
    <w:rsid w:val="00CA0B5E"/>
    <w:rsid w:val="00CA0F7A"/>
    <w:rsid w:val="00CA1096"/>
    <w:rsid w:val="00CA226E"/>
    <w:rsid w:val="00CA350E"/>
    <w:rsid w:val="00CA36BB"/>
    <w:rsid w:val="00CA38A3"/>
    <w:rsid w:val="00CA53D4"/>
    <w:rsid w:val="00CA5B7F"/>
    <w:rsid w:val="00CA5DED"/>
    <w:rsid w:val="00CA604D"/>
    <w:rsid w:val="00CA672B"/>
    <w:rsid w:val="00CA7B4C"/>
    <w:rsid w:val="00CA7CA1"/>
    <w:rsid w:val="00CB035F"/>
    <w:rsid w:val="00CB161A"/>
    <w:rsid w:val="00CB2081"/>
    <w:rsid w:val="00CB2588"/>
    <w:rsid w:val="00CB2BE3"/>
    <w:rsid w:val="00CB36D1"/>
    <w:rsid w:val="00CB412E"/>
    <w:rsid w:val="00CB4493"/>
    <w:rsid w:val="00CB4913"/>
    <w:rsid w:val="00CB5617"/>
    <w:rsid w:val="00CB59F8"/>
    <w:rsid w:val="00CB5D60"/>
    <w:rsid w:val="00CB614C"/>
    <w:rsid w:val="00CB6370"/>
    <w:rsid w:val="00CB651E"/>
    <w:rsid w:val="00CB6900"/>
    <w:rsid w:val="00CB6C56"/>
    <w:rsid w:val="00CB7D88"/>
    <w:rsid w:val="00CC0111"/>
    <w:rsid w:val="00CC031B"/>
    <w:rsid w:val="00CC0A31"/>
    <w:rsid w:val="00CC1C0E"/>
    <w:rsid w:val="00CC2B2B"/>
    <w:rsid w:val="00CC3387"/>
    <w:rsid w:val="00CC39BE"/>
    <w:rsid w:val="00CC4397"/>
    <w:rsid w:val="00CC4B3E"/>
    <w:rsid w:val="00CC4E63"/>
    <w:rsid w:val="00CC4E6C"/>
    <w:rsid w:val="00CC5049"/>
    <w:rsid w:val="00CC54FE"/>
    <w:rsid w:val="00CC6868"/>
    <w:rsid w:val="00CC69D5"/>
    <w:rsid w:val="00CC77B9"/>
    <w:rsid w:val="00CD09B2"/>
    <w:rsid w:val="00CD0C91"/>
    <w:rsid w:val="00CD0E1F"/>
    <w:rsid w:val="00CD122C"/>
    <w:rsid w:val="00CD12D5"/>
    <w:rsid w:val="00CD2283"/>
    <w:rsid w:val="00CD32A9"/>
    <w:rsid w:val="00CD3BEC"/>
    <w:rsid w:val="00CD3E1A"/>
    <w:rsid w:val="00CD4687"/>
    <w:rsid w:val="00CD586E"/>
    <w:rsid w:val="00CD6410"/>
    <w:rsid w:val="00CD6A25"/>
    <w:rsid w:val="00CE0A74"/>
    <w:rsid w:val="00CE1649"/>
    <w:rsid w:val="00CE21F3"/>
    <w:rsid w:val="00CE231F"/>
    <w:rsid w:val="00CE2D51"/>
    <w:rsid w:val="00CE3576"/>
    <w:rsid w:val="00CE3DBC"/>
    <w:rsid w:val="00CE3F8C"/>
    <w:rsid w:val="00CE3FD2"/>
    <w:rsid w:val="00CE4DC3"/>
    <w:rsid w:val="00CE588E"/>
    <w:rsid w:val="00CE5DE9"/>
    <w:rsid w:val="00CE5FA5"/>
    <w:rsid w:val="00CE69EF"/>
    <w:rsid w:val="00CE74B6"/>
    <w:rsid w:val="00CE751F"/>
    <w:rsid w:val="00CE77C6"/>
    <w:rsid w:val="00CE7CFD"/>
    <w:rsid w:val="00CF0380"/>
    <w:rsid w:val="00CF048C"/>
    <w:rsid w:val="00CF089E"/>
    <w:rsid w:val="00CF132B"/>
    <w:rsid w:val="00CF18B8"/>
    <w:rsid w:val="00CF1B2C"/>
    <w:rsid w:val="00CF1FDA"/>
    <w:rsid w:val="00CF236E"/>
    <w:rsid w:val="00CF2FB8"/>
    <w:rsid w:val="00CF3233"/>
    <w:rsid w:val="00CF3E2F"/>
    <w:rsid w:val="00CF45F3"/>
    <w:rsid w:val="00CF460D"/>
    <w:rsid w:val="00CF4F70"/>
    <w:rsid w:val="00CF512A"/>
    <w:rsid w:val="00CF5EBB"/>
    <w:rsid w:val="00CF6F50"/>
    <w:rsid w:val="00D00B15"/>
    <w:rsid w:val="00D012CB"/>
    <w:rsid w:val="00D01327"/>
    <w:rsid w:val="00D02857"/>
    <w:rsid w:val="00D02BB7"/>
    <w:rsid w:val="00D036F5"/>
    <w:rsid w:val="00D046E4"/>
    <w:rsid w:val="00D05AD7"/>
    <w:rsid w:val="00D10678"/>
    <w:rsid w:val="00D109D1"/>
    <w:rsid w:val="00D12070"/>
    <w:rsid w:val="00D12534"/>
    <w:rsid w:val="00D1327F"/>
    <w:rsid w:val="00D1360D"/>
    <w:rsid w:val="00D13BD5"/>
    <w:rsid w:val="00D14200"/>
    <w:rsid w:val="00D14D30"/>
    <w:rsid w:val="00D151C4"/>
    <w:rsid w:val="00D152EE"/>
    <w:rsid w:val="00D15B7D"/>
    <w:rsid w:val="00D16362"/>
    <w:rsid w:val="00D16369"/>
    <w:rsid w:val="00D1650E"/>
    <w:rsid w:val="00D17530"/>
    <w:rsid w:val="00D17CB5"/>
    <w:rsid w:val="00D200ED"/>
    <w:rsid w:val="00D20B8A"/>
    <w:rsid w:val="00D20EE5"/>
    <w:rsid w:val="00D217A9"/>
    <w:rsid w:val="00D21D98"/>
    <w:rsid w:val="00D22019"/>
    <w:rsid w:val="00D223F0"/>
    <w:rsid w:val="00D228B1"/>
    <w:rsid w:val="00D23159"/>
    <w:rsid w:val="00D2381E"/>
    <w:rsid w:val="00D24598"/>
    <w:rsid w:val="00D2657C"/>
    <w:rsid w:val="00D266F3"/>
    <w:rsid w:val="00D26CCC"/>
    <w:rsid w:val="00D27B6A"/>
    <w:rsid w:val="00D27C1A"/>
    <w:rsid w:val="00D304AA"/>
    <w:rsid w:val="00D3059B"/>
    <w:rsid w:val="00D30C9A"/>
    <w:rsid w:val="00D312BA"/>
    <w:rsid w:val="00D313C5"/>
    <w:rsid w:val="00D3211F"/>
    <w:rsid w:val="00D3277A"/>
    <w:rsid w:val="00D33099"/>
    <w:rsid w:val="00D33921"/>
    <w:rsid w:val="00D33D59"/>
    <w:rsid w:val="00D34392"/>
    <w:rsid w:val="00D3512D"/>
    <w:rsid w:val="00D35247"/>
    <w:rsid w:val="00D35768"/>
    <w:rsid w:val="00D36494"/>
    <w:rsid w:val="00D401AC"/>
    <w:rsid w:val="00D415C1"/>
    <w:rsid w:val="00D423CE"/>
    <w:rsid w:val="00D42FF1"/>
    <w:rsid w:val="00D4346F"/>
    <w:rsid w:val="00D43805"/>
    <w:rsid w:val="00D43C27"/>
    <w:rsid w:val="00D43EAB"/>
    <w:rsid w:val="00D4507F"/>
    <w:rsid w:val="00D45D40"/>
    <w:rsid w:val="00D462C4"/>
    <w:rsid w:val="00D4689A"/>
    <w:rsid w:val="00D4716F"/>
    <w:rsid w:val="00D476A2"/>
    <w:rsid w:val="00D5119F"/>
    <w:rsid w:val="00D52017"/>
    <w:rsid w:val="00D52200"/>
    <w:rsid w:val="00D52550"/>
    <w:rsid w:val="00D53978"/>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78C"/>
    <w:rsid w:val="00D66948"/>
    <w:rsid w:val="00D66FFC"/>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4CC3"/>
    <w:rsid w:val="00D7530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A94"/>
    <w:rsid w:val="00D94E52"/>
    <w:rsid w:val="00D95042"/>
    <w:rsid w:val="00D955A5"/>
    <w:rsid w:val="00D95696"/>
    <w:rsid w:val="00D95A47"/>
    <w:rsid w:val="00D9724B"/>
    <w:rsid w:val="00D9745E"/>
    <w:rsid w:val="00D9773E"/>
    <w:rsid w:val="00D97F8A"/>
    <w:rsid w:val="00DA03A5"/>
    <w:rsid w:val="00DA05F5"/>
    <w:rsid w:val="00DA20C8"/>
    <w:rsid w:val="00DA21AF"/>
    <w:rsid w:val="00DA29AE"/>
    <w:rsid w:val="00DA2C7D"/>
    <w:rsid w:val="00DA41FF"/>
    <w:rsid w:val="00DA47B8"/>
    <w:rsid w:val="00DA51E2"/>
    <w:rsid w:val="00DA6235"/>
    <w:rsid w:val="00DA6E66"/>
    <w:rsid w:val="00DA6EE3"/>
    <w:rsid w:val="00DA707E"/>
    <w:rsid w:val="00DA7380"/>
    <w:rsid w:val="00DA7484"/>
    <w:rsid w:val="00DA7572"/>
    <w:rsid w:val="00DA7B0F"/>
    <w:rsid w:val="00DB0191"/>
    <w:rsid w:val="00DB0A4E"/>
    <w:rsid w:val="00DB0BD8"/>
    <w:rsid w:val="00DB15A9"/>
    <w:rsid w:val="00DB15CD"/>
    <w:rsid w:val="00DB26F1"/>
    <w:rsid w:val="00DB2FDF"/>
    <w:rsid w:val="00DB3BB7"/>
    <w:rsid w:val="00DB4206"/>
    <w:rsid w:val="00DB44D5"/>
    <w:rsid w:val="00DB4936"/>
    <w:rsid w:val="00DB52DE"/>
    <w:rsid w:val="00DB530D"/>
    <w:rsid w:val="00DB578C"/>
    <w:rsid w:val="00DB5FD9"/>
    <w:rsid w:val="00DB7156"/>
    <w:rsid w:val="00DB725A"/>
    <w:rsid w:val="00DB7499"/>
    <w:rsid w:val="00DC039D"/>
    <w:rsid w:val="00DC0566"/>
    <w:rsid w:val="00DC1AFB"/>
    <w:rsid w:val="00DC1DB5"/>
    <w:rsid w:val="00DC2797"/>
    <w:rsid w:val="00DC2816"/>
    <w:rsid w:val="00DC2CD9"/>
    <w:rsid w:val="00DC2EEF"/>
    <w:rsid w:val="00DC46F0"/>
    <w:rsid w:val="00DC5F3F"/>
    <w:rsid w:val="00DC6157"/>
    <w:rsid w:val="00DC6361"/>
    <w:rsid w:val="00DD0954"/>
    <w:rsid w:val="00DD1305"/>
    <w:rsid w:val="00DD22D5"/>
    <w:rsid w:val="00DD238C"/>
    <w:rsid w:val="00DD3E6C"/>
    <w:rsid w:val="00DD3ECA"/>
    <w:rsid w:val="00DD597B"/>
    <w:rsid w:val="00DD6774"/>
    <w:rsid w:val="00DD6982"/>
    <w:rsid w:val="00DD6DC2"/>
    <w:rsid w:val="00DD7153"/>
    <w:rsid w:val="00DE013A"/>
    <w:rsid w:val="00DE03FC"/>
    <w:rsid w:val="00DE14D5"/>
    <w:rsid w:val="00DE1B01"/>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A74"/>
    <w:rsid w:val="00DF5BFE"/>
    <w:rsid w:val="00DF7228"/>
    <w:rsid w:val="00DF7946"/>
    <w:rsid w:val="00DF7D06"/>
    <w:rsid w:val="00DF7DED"/>
    <w:rsid w:val="00DF7F86"/>
    <w:rsid w:val="00E00B7E"/>
    <w:rsid w:val="00E00F56"/>
    <w:rsid w:val="00E01471"/>
    <w:rsid w:val="00E0221A"/>
    <w:rsid w:val="00E035B5"/>
    <w:rsid w:val="00E03B03"/>
    <w:rsid w:val="00E04FF2"/>
    <w:rsid w:val="00E051C0"/>
    <w:rsid w:val="00E0531E"/>
    <w:rsid w:val="00E06199"/>
    <w:rsid w:val="00E07A27"/>
    <w:rsid w:val="00E11BEB"/>
    <w:rsid w:val="00E11EBA"/>
    <w:rsid w:val="00E12BF1"/>
    <w:rsid w:val="00E12D15"/>
    <w:rsid w:val="00E12D86"/>
    <w:rsid w:val="00E13885"/>
    <w:rsid w:val="00E14751"/>
    <w:rsid w:val="00E14890"/>
    <w:rsid w:val="00E17F4E"/>
    <w:rsid w:val="00E20E18"/>
    <w:rsid w:val="00E21897"/>
    <w:rsid w:val="00E223C6"/>
    <w:rsid w:val="00E22B03"/>
    <w:rsid w:val="00E23930"/>
    <w:rsid w:val="00E24315"/>
    <w:rsid w:val="00E24435"/>
    <w:rsid w:val="00E2448A"/>
    <w:rsid w:val="00E24D48"/>
    <w:rsid w:val="00E24D60"/>
    <w:rsid w:val="00E2517A"/>
    <w:rsid w:val="00E26406"/>
    <w:rsid w:val="00E27F83"/>
    <w:rsid w:val="00E30825"/>
    <w:rsid w:val="00E30945"/>
    <w:rsid w:val="00E316FD"/>
    <w:rsid w:val="00E31B00"/>
    <w:rsid w:val="00E32C74"/>
    <w:rsid w:val="00E3304D"/>
    <w:rsid w:val="00E3331F"/>
    <w:rsid w:val="00E3405C"/>
    <w:rsid w:val="00E354C3"/>
    <w:rsid w:val="00E35EB7"/>
    <w:rsid w:val="00E371A4"/>
    <w:rsid w:val="00E37881"/>
    <w:rsid w:val="00E37F65"/>
    <w:rsid w:val="00E40BBD"/>
    <w:rsid w:val="00E4146F"/>
    <w:rsid w:val="00E43AF2"/>
    <w:rsid w:val="00E44501"/>
    <w:rsid w:val="00E44531"/>
    <w:rsid w:val="00E44911"/>
    <w:rsid w:val="00E45F2C"/>
    <w:rsid w:val="00E465C7"/>
    <w:rsid w:val="00E470CB"/>
    <w:rsid w:val="00E479CB"/>
    <w:rsid w:val="00E5089D"/>
    <w:rsid w:val="00E50E87"/>
    <w:rsid w:val="00E51FCF"/>
    <w:rsid w:val="00E523FF"/>
    <w:rsid w:val="00E52984"/>
    <w:rsid w:val="00E52A3E"/>
    <w:rsid w:val="00E52CC5"/>
    <w:rsid w:val="00E53123"/>
    <w:rsid w:val="00E53C1B"/>
    <w:rsid w:val="00E55C4D"/>
    <w:rsid w:val="00E55C96"/>
    <w:rsid w:val="00E575CD"/>
    <w:rsid w:val="00E57D00"/>
    <w:rsid w:val="00E608A5"/>
    <w:rsid w:val="00E60EE7"/>
    <w:rsid w:val="00E61977"/>
    <w:rsid w:val="00E62BB4"/>
    <w:rsid w:val="00E6348D"/>
    <w:rsid w:val="00E634E1"/>
    <w:rsid w:val="00E63F35"/>
    <w:rsid w:val="00E66711"/>
    <w:rsid w:val="00E66C33"/>
    <w:rsid w:val="00E703C9"/>
    <w:rsid w:val="00E70AF5"/>
    <w:rsid w:val="00E71633"/>
    <w:rsid w:val="00E71F7C"/>
    <w:rsid w:val="00E7273C"/>
    <w:rsid w:val="00E729C7"/>
    <w:rsid w:val="00E7382B"/>
    <w:rsid w:val="00E73AD8"/>
    <w:rsid w:val="00E73D87"/>
    <w:rsid w:val="00E743CA"/>
    <w:rsid w:val="00E74D7B"/>
    <w:rsid w:val="00E750C4"/>
    <w:rsid w:val="00E7542C"/>
    <w:rsid w:val="00E754D8"/>
    <w:rsid w:val="00E758B8"/>
    <w:rsid w:val="00E759C4"/>
    <w:rsid w:val="00E762D7"/>
    <w:rsid w:val="00E76CEF"/>
    <w:rsid w:val="00E7746B"/>
    <w:rsid w:val="00E77609"/>
    <w:rsid w:val="00E80ABE"/>
    <w:rsid w:val="00E81878"/>
    <w:rsid w:val="00E819E4"/>
    <w:rsid w:val="00E82970"/>
    <w:rsid w:val="00E82DC6"/>
    <w:rsid w:val="00E8348D"/>
    <w:rsid w:val="00E8486A"/>
    <w:rsid w:val="00E84999"/>
    <w:rsid w:val="00E85601"/>
    <w:rsid w:val="00E85776"/>
    <w:rsid w:val="00E859D9"/>
    <w:rsid w:val="00E85CE1"/>
    <w:rsid w:val="00E862F2"/>
    <w:rsid w:val="00E870B8"/>
    <w:rsid w:val="00E87F70"/>
    <w:rsid w:val="00E90277"/>
    <w:rsid w:val="00E906F1"/>
    <w:rsid w:val="00E909F8"/>
    <w:rsid w:val="00E918CF"/>
    <w:rsid w:val="00E9197D"/>
    <w:rsid w:val="00E9205D"/>
    <w:rsid w:val="00E92BED"/>
    <w:rsid w:val="00E935A5"/>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1060"/>
    <w:rsid w:val="00EA109E"/>
    <w:rsid w:val="00EA1B95"/>
    <w:rsid w:val="00EA250F"/>
    <w:rsid w:val="00EA2607"/>
    <w:rsid w:val="00EA2C6A"/>
    <w:rsid w:val="00EA2E0E"/>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4C4"/>
    <w:rsid w:val="00EB6CD9"/>
    <w:rsid w:val="00EB6F83"/>
    <w:rsid w:val="00EC0591"/>
    <w:rsid w:val="00EC09E8"/>
    <w:rsid w:val="00EC0C68"/>
    <w:rsid w:val="00EC14CC"/>
    <w:rsid w:val="00EC175B"/>
    <w:rsid w:val="00EC226E"/>
    <w:rsid w:val="00EC2868"/>
    <w:rsid w:val="00EC293B"/>
    <w:rsid w:val="00EC2A85"/>
    <w:rsid w:val="00EC35CF"/>
    <w:rsid w:val="00EC473C"/>
    <w:rsid w:val="00EC4D11"/>
    <w:rsid w:val="00EC501E"/>
    <w:rsid w:val="00EC509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24D0"/>
    <w:rsid w:val="00ED26B6"/>
    <w:rsid w:val="00ED3D11"/>
    <w:rsid w:val="00ED3D60"/>
    <w:rsid w:val="00ED447A"/>
    <w:rsid w:val="00ED455B"/>
    <w:rsid w:val="00ED4F01"/>
    <w:rsid w:val="00ED5551"/>
    <w:rsid w:val="00ED71E4"/>
    <w:rsid w:val="00ED7EB2"/>
    <w:rsid w:val="00EE1373"/>
    <w:rsid w:val="00EE169D"/>
    <w:rsid w:val="00EE1DCA"/>
    <w:rsid w:val="00EE2090"/>
    <w:rsid w:val="00EE3FEF"/>
    <w:rsid w:val="00EE4890"/>
    <w:rsid w:val="00EE499C"/>
    <w:rsid w:val="00EE5029"/>
    <w:rsid w:val="00EE54F5"/>
    <w:rsid w:val="00EE6932"/>
    <w:rsid w:val="00EE6AD6"/>
    <w:rsid w:val="00EE766A"/>
    <w:rsid w:val="00EE78C9"/>
    <w:rsid w:val="00EF088D"/>
    <w:rsid w:val="00EF1AFD"/>
    <w:rsid w:val="00EF24D2"/>
    <w:rsid w:val="00EF38F9"/>
    <w:rsid w:val="00EF4A2A"/>
    <w:rsid w:val="00EF582B"/>
    <w:rsid w:val="00EF58CB"/>
    <w:rsid w:val="00EF5E5A"/>
    <w:rsid w:val="00EF78CA"/>
    <w:rsid w:val="00EF78E8"/>
    <w:rsid w:val="00F00666"/>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14A"/>
    <w:rsid w:val="00F131A6"/>
    <w:rsid w:val="00F1338C"/>
    <w:rsid w:val="00F133AA"/>
    <w:rsid w:val="00F138D7"/>
    <w:rsid w:val="00F14EEE"/>
    <w:rsid w:val="00F15278"/>
    <w:rsid w:val="00F15297"/>
    <w:rsid w:val="00F152E0"/>
    <w:rsid w:val="00F1587A"/>
    <w:rsid w:val="00F15BB2"/>
    <w:rsid w:val="00F15E80"/>
    <w:rsid w:val="00F17F71"/>
    <w:rsid w:val="00F2099C"/>
    <w:rsid w:val="00F20C8D"/>
    <w:rsid w:val="00F2169D"/>
    <w:rsid w:val="00F217D5"/>
    <w:rsid w:val="00F21927"/>
    <w:rsid w:val="00F21CA3"/>
    <w:rsid w:val="00F23C29"/>
    <w:rsid w:val="00F24386"/>
    <w:rsid w:val="00F24542"/>
    <w:rsid w:val="00F24C3A"/>
    <w:rsid w:val="00F252A4"/>
    <w:rsid w:val="00F259E9"/>
    <w:rsid w:val="00F25A24"/>
    <w:rsid w:val="00F25DFF"/>
    <w:rsid w:val="00F27288"/>
    <w:rsid w:val="00F272CC"/>
    <w:rsid w:val="00F27DF9"/>
    <w:rsid w:val="00F30818"/>
    <w:rsid w:val="00F31578"/>
    <w:rsid w:val="00F318DE"/>
    <w:rsid w:val="00F31950"/>
    <w:rsid w:val="00F323DC"/>
    <w:rsid w:val="00F337D7"/>
    <w:rsid w:val="00F3399A"/>
    <w:rsid w:val="00F348B4"/>
    <w:rsid w:val="00F34F12"/>
    <w:rsid w:val="00F35B7C"/>
    <w:rsid w:val="00F3600C"/>
    <w:rsid w:val="00F4179C"/>
    <w:rsid w:val="00F419A5"/>
    <w:rsid w:val="00F41D32"/>
    <w:rsid w:val="00F41E25"/>
    <w:rsid w:val="00F42BA0"/>
    <w:rsid w:val="00F42D74"/>
    <w:rsid w:val="00F42E8D"/>
    <w:rsid w:val="00F43314"/>
    <w:rsid w:val="00F43555"/>
    <w:rsid w:val="00F43734"/>
    <w:rsid w:val="00F44395"/>
    <w:rsid w:val="00F44DD7"/>
    <w:rsid w:val="00F45B75"/>
    <w:rsid w:val="00F45D26"/>
    <w:rsid w:val="00F46269"/>
    <w:rsid w:val="00F46AC1"/>
    <w:rsid w:val="00F47242"/>
    <w:rsid w:val="00F4747B"/>
    <w:rsid w:val="00F47811"/>
    <w:rsid w:val="00F478AB"/>
    <w:rsid w:val="00F47958"/>
    <w:rsid w:val="00F50EA4"/>
    <w:rsid w:val="00F510A8"/>
    <w:rsid w:val="00F536EA"/>
    <w:rsid w:val="00F53E05"/>
    <w:rsid w:val="00F5421E"/>
    <w:rsid w:val="00F546B7"/>
    <w:rsid w:val="00F54814"/>
    <w:rsid w:val="00F556E8"/>
    <w:rsid w:val="00F56319"/>
    <w:rsid w:val="00F569A9"/>
    <w:rsid w:val="00F56A5E"/>
    <w:rsid w:val="00F56ECA"/>
    <w:rsid w:val="00F57ACC"/>
    <w:rsid w:val="00F6049B"/>
    <w:rsid w:val="00F60513"/>
    <w:rsid w:val="00F6087F"/>
    <w:rsid w:val="00F60B5A"/>
    <w:rsid w:val="00F61905"/>
    <w:rsid w:val="00F61DC8"/>
    <w:rsid w:val="00F620C1"/>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634"/>
    <w:rsid w:val="00F701EB"/>
    <w:rsid w:val="00F70473"/>
    <w:rsid w:val="00F70A8B"/>
    <w:rsid w:val="00F71D78"/>
    <w:rsid w:val="00F71E63"/>
    <w:rsid w:val="00F72D75"/>
    <w:rsid w:val="00F72FAE"/>
    <w:rsid w:val="00F733E9"/>
    <w:rsid w:val="00F736FF"/>
    <w:rsid w:val="00F7424C"/>
    <w:rsid w:val="00F74FDE"/>
    <w:rsid w:val="00F760E2"/>
    <w:rsid w:val="00F76593"/>
    <w:rsid w:val="00F777DB"/>
    <w:rsid w:val="00F831F1"/>
    <w:rsid w:val="00F83539"/>
    <w:rsid w:val="00F839D3"/>
    <w:rsid w:val="00F83B49"/>
    <w:rsid w:val="00F83D50"/>
    <w:rsid w:val="00F85954"/>
    <w:rsid w:val="00F85F3D"/>
    <w:rsid w:val="00F862A8"/>
    <w:rsid w:val="00F86C7B"/>
    <w:rsid w:val="00F9031B"/>
    <w:rsid w:val="00F91760"/>
    <w:rsid w:val="00F9328D"/>
    <w:rsid w:val="00F936CE"/>
    <w:rsid w:val="00F9412D"/>
    <w:rsid w:val="00F962E4"/>
    <w:rsid w:val="00F96656"/>
    <w:rsid w:val="00F97105"/>
    <w:rsid w:val="00FA0A72"/>
    <w:rsid w:val="00FA0C30"/>
    <w:rsid w:val="00FA13BD"/>
    <w:rsid w:val="00FA20C1"/>
    <w:rsid w:val="00FA28E1"/>
    <w:rsid w:val="00FA2D1B"/>
    <w:rsid w:val="00FA3B98"/>
    <w:rsid w:val="00FA3C90"/>
    <w:rsid w:val="00FA4108"/>
    <w:rsid w:val="00FA4559"/>
    <w:rsid w:val="00FA46B6"/>
    <w:rsid w:val="00FA4ED1"/>
    <w:rsid w:val="00FA53B0"/>
    <w:rsid w:val="00FA5C2E"/>
    <w:rsid w:val="00FA5D2E"/>
    <w:rsid w:val="00FA6A42"/>
    <w:rsid w:val="00FA7C17"/>
    <w:rsid w:val="00FB0F3F"/>
    <w:rsid w:val="00FB1548"/>
    <w:rsid w:val="00FB1D5E"/>
    <w:rsid w:val="00FB3571"/>
    <w:rsid w:val="00FB3A61"/>
    <w:rsid w:val="00FB42B3"/>
    <w:rsid w:val="00FB4BBA"/>
    <w:rsid w:val="00FB4CB7"/>
    <w:rsid w:val="00FB4E05"/>
    <w:rsid w:val="00FB58E9"/>
    <w:rsid w:val="00FB6A94"/>
    <w:rsid w:val="00FC1EFB"/>
    <w:rsid w:val="00FC243C"/>
    <w:rsid w:val="00FC2692"/>
    <w:rsid w:val="00FC2DD6"/>
    <w:rsid w:val="00FC33BC"/>
    <w:rsid w:val="00FC359B"/>
    <w:rsid w:val="00FC3A1C"/>
    <w:rsid w:val="00FC411B"/>
    <w:rsid w:val="00FC4169"/>
    <w:rsid w:val="00FC45D1"/>
    <w:rsid w:val="00FC5E7F"/>
    <w:rsid w:val="00FC6565"/>
    <w:rsid w:val="00FC6ADC"/>
    <w:rsid w:val="00FC713B"/>
    <w:rsid w:val="00FC7E11"/>
    <w:rsid w:val="00FD0CF7"/>
    <w:rsid w:val="00FD2E41"/>
    <w:rsid w:val="00FD507A"/>
    <w:rsid w:val="00FD773D"/>
    <w:rsid w:val="00FE07E5"/>
    <w:rsid w:val="00FE0BCD"/>
    <w:rsid w:val="00FE0DEA"/>
    <w:rsid w:val="00FE17D6"/>
    <w:rsid w:val="00FE1BBE"/>
    <w:rsid w:val="00FE397C"/>
    <w:rsid w:val="00FE39FC"/>
    <w:rsid w:val="00FE3B50"/>
    <w:rsid w:val="00FE4178"/>
    <w:rsid w:val="00FE42DB"/>
    <w:rsid w:val="00FE4A23"/>
    <w:rsid w:val="00FE4A68"/>
    <w:rsid w:val="00FE4CB7"/>
    <w:rsid w:val="00FE5A3C"/>
    <w:rsid w:val="00FE7130"/>
    <w:rsid w:val="00FE751A"/>
    <w:rsid w:val="00FE7F88"/>
    <w:rsid w:val="00FF03E8"/>
    <w:rsid w:val="00FF0E2D"/>
    <w:rsid w:val="00FF0FB8"/>
    <w:rsid w:val="00FF1A86"/>
    <w:rsid w:val="00FF27B7"/>
    <w:rsid w:val="00FF4C9B"/>
    <w:rsid w:val="00FF4DE3"/>
    <w:rsid w:val="00FF56C2"/>
    <w:rsid w:val="00FF6569"/>
    <w:rsid w:val="00FF704F"/>
    <w:rsid w:val="00FF7857"/>
    <w:rsid w:val="00FF7D17"/>
    <w:rsid w:val="01C266CF"/>
    <w:rsid w:val="025BC0F6"/>
    <w:rsid w:val="029F3768"/>
    <w:rsid w:val="040C6D4B"/>
    <w:rsid w:val="05432C65"/>
    <w:rsid w:val="05B08181"/>
    <w:rsid w:val="05E8F665"/>
    <w:rsid w:val="08541F03"/>
    <w:rsid w:val="09B45057"/>
    <w:rsid w:val="0ADF6897"/>
    <w:rsid w:val="0B5020B8"/>
    <w:rsid w:val="0BBB2A2B"/>
    <w:rsid w:val="0BDE5084"/>
    <w:rsid w:val="0D99CD5F"/>
    <w:rsid w:val="0DE1EA0F"/>
    <w:rsid w:val="0E5A6DDC"/>
    <w:rsid w:val="0F30AE6F"/>
    <w:rsid w:val="1069962D"/>
    <w:rsid w:val="114BB932"/>
    <w:rsid w:val="116079A2"/>
    <w:rsid w:val="1162B1EA"/>
    <w:rsid w:val="1234569D"/>
    <w:rsid w:val="1370F9BA"/>
    <w:rsid w:val="16C3FFC1"/>
    <w:rsid w:val="1A0363F2"/>
    <w:rsid w:val="1A3F6882"/>
    <w:rsid w:val="1B9770E4"/>
    <w:rsid w:val="1DE6D302"/>
    <w:rsid w:val="1F787FDA"/>
    <w:rsid w:val="235C1C0D"/>
    <w:rsid w:val="23A61992"/>
    <w:rsid w:val="2632161D"/>
    <w:rsid w:val="264B76CD"/>
    <w:rsid w:val="268F536E"/>
    <w:rsid w:val="26D80069"/>
    <w:rsid w:val="28669CD3"/>
    <w:rsid w:val="2A11C44D"/>
    <w:rsid w:val="2B4C4DA5"/>
    <w:rsid w:val="2BD83450"/>
    <w:rsid w:val="2CA3D417"/>
    <w:rsid w:val="2D4CFBD8"/>
    <w:rsid w:val="2E43E59D"/>
    <w:rsid w:val="2FC5BC5D"/>
    <w:rsid w:val="2FDE3BD6"/>
    <w:rsid w:val="2FDFB5FE"/>
    <w:rsid w:val="30361DC9"/>
    <w:rsid w:val="30C86499"/>
    <w:rsid w:val="32CE31EC"/>
    <w:rsid w:val="32DF7E72"/>
    <w:rsid w:val="337BF441"/>
    <w:rsid w:val="36C4C809"/>
    <w:rsid w:val="3751BE82"/>
    <w:rsid w:val="38572193"/>
    <w:rsid w:val="39869844"/>
    <w:rsid w:val="3A5287B9"/>
    <w:rsid w:val="3C5DDC5D"/>
    <w:rsid w:val="3E8E56DB"/>
    <w:rsid w:val="3F5A4C6C"/>
    <w:rsid w:val="401653D7"/>
    <w:rsid w:val="404B5285"/>
    <w:rsid w:val="412F5CF8"/>
    <w:rsid w:val="4170BF36"/>
    <w:rsid w:val="44C62419"/>
    <w:rsid w:val="4547B134"/>
    <w:rsid w:val="45CC0D2F"/>
    <w:rsid w:val="48D4C8A8"/>
    <w:rsid w:val="49806CDF"/>
    <w:rsid w:val="49844DC8"/>
    <w:rsid w:val="4B1C3D40"/>
    <w:rsid w:val="4C3A8365"/>
    <w:rsid w:val="4C85F299"/>
    <w:rsid w:val="4D704A31"/>
    <w:rsid w:val="4E53DE02"/>
    <w:rsid w:val="4F6AE135"/>
    <w:rsid w:val="50C6B230"/>
    <w:rsid w:val="51AFBB79"/>
    <w:rsid w:val="522116D2"/>
    <w:rsid w:val="53567855"/>
    <w:rsid w:val="53813A0B"/>
    <w:rsid w:val="540CFE6F"/>
    <w:rsid w:val="541E38EA"/>
    <w:rsid w:val="56D68FB8"/>
    <w:rsid w:val="57398A7D"/>
    <w:rsid w:val="60C3E13E"/>
    <w:rsid w:val="6104A978"/>
    <w:rsid w:val="61150F2E"/>
    <w:rsid w:val="6188186D"/>
    <w:rsid w:val="618B0836"/>
    <w:rsid w:val="620809FA"/>
    <w:rsid w:val="626D03B2"/>
    <w:rsid w:val="62A079D9"/>
    <w:rsid w:val="63A6B9EC"/>
    <w:rsid w:val="64036EB6"/>
    <w:rsid w:val="641C6442"/>
    <w:rsid w:val="64C56FF5"/>
    <w:rsid w:val="6575CD6A"/>
    <w:rsid w:val="65B3DDE6"/>
    <w:rsid w:val="66A40A10"/>
    <w:rsid w:val="674A3C96"/>
    <w:rsid w:val="67540504"/>
    <w:rsid w:val="67F19E9A"/>
    <w:rsid w:val="6843713A"/>
    <w:rsid w:val="68BAAE41"/>
    <w:rsid w:val="69E0AD3F"/>
    <w:rsid w:val="6A493E8D"/>
    <w:rsid w:val="6A768FB1"/>
    <w:rsid w:val="6A8BA5C6"/>
    <w:rsid w:val="6A9F35C4"/>
    <w:rsid w:val="6B56F262"/>
    <w:rsid w:val="6C11E493"/>
    <w:rsid w:val="6C277627"/>
    <w:rsid w:val="6C49ED0E"/>
    <w:rsid w:val="6CCDA8AD"/>
    <w:rsid w:val="6DEDE62A"/>
    <w:rsid w:val="6F498555"/>
    <w:rsid w:val="70BD3CAB"/>
    <w:rsid w:val="70E555B6"/>
    <w:rsid w:val="70F9134F"/>
    <w:rsid w:val="72812617"/>
    <w:rsid w:val="73A1956C"/>
    <w:rsid w:val="73EF8C41"/>
    <w:rsid w:val="741CF678"/>
    <w:rsid w:val="75D1EF36"/>
    <w:rsid w:val="767FB427"/>
    <w:rsid w:val="782FD78C"/>
    <w:rsid w:val="78485A2D"/>
    <w:rsid w:val="78503D17"/>
    <w:rsid w:val="78AB75BD"/>
    <w:rsid w:val="78C0643F"/>
    <w:rsid w:val="792E0A3F"/>
    <w:rsid w:val="79D417F3"/>
    <w:rsid w:val="7AA274E5"/>
    <w:rsid w:val="7D381A7F"/>
    <w:rsid w:val="7D82514A"/>
    <w:rsid w:val="7DC3D8BE"/>
    <w:rsid w:val="7EA58C8A"/>
    <w:rsid w:val="7ED3EAE0"/>
    <w:rsid w:val="7F1018EA"/>
    <w:rsid w:val="7F5DCE27"/>
    <w:rsid w:val="7F94A0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EDF85E69-D597-411A-8A30-C5D64666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445E23"/>
    <w:pPr>
      <w:keepNext/>
      <w:keepLines/>
      <w:pageBreakBefore/>
      <w:widowControl w:val="0"/>
      <w:numPr>
        <w:numId w:val="11"/>
      </w:numPr>
      <w:pBdr>
        <w:top w:val="single" w:sz="12" w:space="5" w:color="2E4F9F"/>
        <w:bottom w:val="single" w:sz="12" w:space="5" w:color="2E4F9F"/>
      </w:pBdr>
      <w:spacing w:before="360" w:after="360"/>
      <w:ind w:left="431" w:hanging="431"/>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E23"/>
    <w:rPr>
      <w:rFonts w:ascii="Verdana" w:hAnsi="Verdana"/>
      <w:b/>
      <w:bCs/>
      <w:caps/>
      <w:color w:val="2E4F9F"/>
      <w:kern w:val="32"/>
      <w:sz w:val="28"/>
      <w:szCs w:val="28"/>
    </w:rPr>
  </w:style>
  <w:style w:type="character" w:customStyle="1" w:styleId="Heading2Char">
    <w:name w:val="Heading 2 Char"/>
    <w:aliases w:val="Heading 2 Char1 Char,Heading 2 Char Char Char"/>
    <w:link w:val="Heading2"/>
    <w:locked/>
    <w:rsid w:val="00D9085B"/>
    <w:rPr>
      <w:rFonts w:ascii="Verdana" w:hAnsi="Verdana"/>
      <w:b/>
      <w:bCs/>
      <w:smallCaps/>
      <w:color w:val="2E4F9F"/>
      <w:sz w:val="26"/>
      <w:szCs w:val="28"/>
      <w:lang w:eastAsia="en-US"/>
    </w:rPr>
  </w:style>
  <w:style w:type="character" w:customStyle="1" w:styleId="Heading3Char1">
    <w:name w:val="Heading 3 Char1"/>
    <w:aliases w:val="Heading 3 Char Char"/>
    <w:link w:val="Heading3"/>
    <w:locked/>
    <w:rsid w:val="008B70F2"/>
    <w:rPr>
      <w:rFonts w:ascii="Verdana" w:hAnsi="Verdana"/>
      <w:bCs/>
      <w:i/>
      <w:iCs/>
      <w:color w:val="2E4F9F"/>
      <w:sz w:val="24"/>
      <w:szCs w:val="24"/>
      <w:u w:val="single"/>
      <w:lang w:eastAsia="en-US"/>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Cs w:val="22"/>
      <w:lang w:eastAsia="en-US"/>
    </w:rPr>
  </w:style>
  <w:style w:type="character" w:customStyle="1" w:styleId="Heading6Char">
    <w:name w:val="Heading 6 Char"/>
    <w:link w:val="Heading6"/>
    <w:locked/>
    <w:rsid w:val="00CB6900"/>
    <w:rPr>
      <w:b/>
      <w:bCs/>
      <w:szCs w:val="22"/>
      <w:lang w:eastAsia="en-US"/>
    </w:rPr>
  </w:style>
  <w:style w:type="character" w:customStyle="1" w:styleId="Heading7Char">
    <w:name w:val="Heading 7 Char"/>
    <w:link w:val="Heading7"/>
    <w:locked/>
    <w:rsid w:val="00CB6900"/>
    <w:rPr>
      <w:sz w:val="24"/>
      <w:szCs w:val="24"/>
      <w:lang w:eastAsia="en-US"/>
    </w:rPr>
  </w:style>
  <w:style w:type="character" w:customStyle="1" w:styleId="Heading8Char">
    <w:name w:val="Heading 8 Char"/>
    <w:link w:val="Heading8"/>
    <w:locked/>
    <w:rsid w:val="00CB6900"/>
    <w:rPr>
      <w:i/>
      <w:iCs/>
      <w:sz w:val="24"/>
      <w:szCs w:val="24"/>
      <w:lang w:eastAsia="en-US"/>
    </w:rPr>
  </w:style>
  <w:style w:type="character" w:customStyle="1" w:styleId="Heading9Char">
    <w:name w:val="Heading 9 Char"/>
    <w:link w:val="Heading9"/>
    <w:locked/>
    <w:rsid w:val="00CB6900"/>
    <w:rPr>
      <w:rFonts w:ascii="Cambria" w:hAnsi="Cambria"/>
      <w:szCs w:val="22"/>
      <w:lang w:eastAsia="en-US"/>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34"/>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1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1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rFonts w:ascii="Verdana" w:hAnsi="Verdana"/>
      <w:b/>
      <w:bCs/>
      <w:color w:val="496DAD"/>
      <w:sz w:val="22"/>
      <w:szCs w:val="21"/>
      <w:lang w:eastAsia="en-US"/>
    </w:rPr>
  </w:style>
  <w:style w:type="paragraph" w:customStyle="1" w:styleId="Oznakazavireinliteraturo">
    <w:name w:val="Oznaka za vire in literaturo"/>
    <w:basedOn w:val="Normal"/>
    <w:link w:val="OznakazavireinliteraturoChar"/>
    <w:qFormat/>
    <w:rsid w:val="00ED3D60"/>
    <w:pPr>
      <w:numPr>
        <w:numId w:val="12"/>
      </w:numPr>
    </w:pPr>
  </w:style>
  <w:style w:type="character" w:customStyle="1" w:styleId="tevilenjeChar">
    <w:name w:val="Številčenje Char"/>
    <w:link w:val="tevilenje"/>
    <w:rsid w:val="00782D45"/>
    <w:rPr>
      <w:rFonts w:ascii="Verdana" w:eastAsia="Times New Roman" w:hAnsi="Verdana"/>
      <w:sz w:val="22"/>
      <w:szCs w:val="22"/>
      <w:lang w:eastAsia="en-US"/>
    </w:rPr>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rPr>
      <w:rFonts w:ascii="Verdana" w:eastAsia="Times New Roman" w:hAnsi="Verdana"/>
      <w:sz w:val="22"/>
      <w:szCs w:val="22"/>
      <w:lang w:eastAsia="en-US"/>
    </w:rPr>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16"/>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16"/>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16"/>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99"/>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21"/>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20"/>
      </w:numPr>
    </w:pPr>
  </w:style>
  <w:style w:type="character" w:customStyle="1" w:styleId="NatevanjeZnak">
    <w:name w:val="Naštevanje Znak"/>
    <w:basedOn w:val="DefaultParagraphFont"/>
    <w:link w:val="Natevanje"/>
    <w:rsid w:val="00BF52DB"/>
    <w:rPr>
      <w:rFonts w:ascii="Tahoma" w:eastAsia="Times New Roman" w:hAnsi="Tahoma" w:cs="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24D95-9270-4E03-80DC-076C78144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7E8C7-BC35-459D-A2B1-A3183A998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666F1-4370-4EA4-BF96-E000F6767138}">
  <ds:schemaRefs>
    <ds:schemaRef ds:uri="http://schemas.openxmlformats.org/officeDocument/2006/bibliography"/>
  </ds:schemaRefs>
</ds:datastoreItem>
</file>

<file path=customXml/itemProps4.xml><?xml version="1.0" encoding="utf-8"?>
<ds:datastoreItem xmlns:ds="http://schemas.openxmlformats.org/officeDocument/2006/customXml" ds:itemID="{5748DF0E-EB47-4DEC-AE7D-6A53110B7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otalTime>20</TotalTime>
  <Pages>13</Pages>
  <Words>1987</Words>
  <Characters>11328</Characters>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